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55C0451C" w:rsidR="00C27E78" w:rsidRDefault="009C4B8F" w:rsidP="00805BCC">
      <w:pPr>
        <w:jc w:val="cente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C31C3C" w:rsidRPr="00805BCC" w14:paraId="11E61C57" w14:textId="77777777" w:rsidTr="6C47D0CA">
        <w:tc>
          <w:tcPr>
            <w:tcW w:w="4508" w:type="dxa"/>
          </w:tcPr>
          <w:p w14:paraId="4ACFB47F" w14:textId="5F3793CF" w:rsidR="00C31C3C" w:rsidRPr="00805BCC" w:rsidRDefault="004244DB" w:rsidP="004118C9">
            <w:pPr>
              <w:tabs>
                <w:tab w:val="left" w:pos="2552"/>
              </w:tabs>
              <w:rPr>
                <w:rFonts w:ascii="Arial" w:hAnsi="Arial" w:cs="Arial"/>
                <w:b/>
                <w:sz w:val="18"/>
                <w:szCs w:val="18"/>
              </w:rPr>
            </w:pPr>
            <w:r w:rsidRPr="00805BCC">
              <w:rPr>
                <w:rFonts w:ascii="Arial" w:hAnsi="Arial" w:cs="Arial"/>
                <w:b/>
                <w:sz w:val="18"/>
                <w:szCs w:val="18"/>
              </w:rPr>
              <w:t>J</w:t>
            </w:r>
            <w:r w:rsidR="00C31C3C" w:rsidRPr="00805BCC">
              <w:rPr>
                <w:rFonts w:ascii="Arial" w:hAnsi="Arial" w:cs="Arial"/>
                <w:b/>
                <w:sz w:val="18"/>
                <w:szCs w:val="18"/>
              </w:rPr>
              <w:t>ob Title</w:t>
            </w:r>
          </w:p>
        </w:tc>
        <w:tc>
          <w:tcPr>
            <w:tcW w:w="4508" w:type="dxa"/>
          </w:tcPr>
          <w:p w14:paraId="1D4C4454" w14:textId="6BFF55C5" w:rsidR="00C31C3C" w:rsidRPr="006C2555" w:rsidRDefault="006C2555" w:rsidP="6C47D0CA">
            <w:pPr>
              <w:rPr>
                <w:rFonts w:ascii="Arial" w:eastAsia="Calibri" w:hAnsi="Arial" w:cs="Arial"/>
                <w:sz w:val="18"/>
                <w:szCs w:val="18"/>
              </w:rPr>
            </w:pPr>
            <w:r w:rsidRPr="006C2555">
              <w:rPr>
                <w:rFonts w:ascii="Arial" w:eastAsia="Calibri" w:hAnsi="Arial" w:cs="Arial"/>
                <w:sz w:val="18"/>
                <w:szCs w:val="18"/>
              </w:rPr>
              <w:t>Senior Business Analyst</w:t>
            </w:r>
          </w:p>
        </w:tc>
      </w:tr>
      <w:tr w:rsidR="00C31C3C" w:rsidRPr="00805BCC" w14:paraId="562E83AE" w14:textId="77777777" w:rsidTr="6C47D0CA">
        <w:tc>
          <w:tcPr>
            <w:tcW w:w="4508" w:type="dxa"/>
          </w:tcPr>
          <w:p w14:paraId="43D9F692" w14:textId="0C90C541"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School </w:t>
            </w:r>
            <w:r w:rsidR="00DB397F">
              <w:rPr>
                <w:rFonts w:ascii="Arial" w:hAnsi="Arial" w:cs="Arial"/>
                <w:b/>
                <w:sz w:val="18"/>
                <w:szCs w:val="18"/>
              </w:rPr>
              <w:t>/Service</w:t>
            </w:r>
          </w:p>
        </w:tc>
        <w:tc>
          <w:tcPr>
            <w:tcW w:w="4508" w:type="dxa"/>
          </w:tcPr>
          <w:p w14:paraId="1BD50506" w14:textId="7DF2E007" w:rsidR="00C31C3C" w:rsidRPr="006C2555" w:rsidRDefault="006C2555" w:rsidP="004118C9">
            <w:pPr>
              <w:tabs>
                <w:tab w:val="left" w:pos="2552"/>
              </w:tabs>
              <w:rPr>
                <w:rFonts w:ascii="Arial" w:hAnsi="Arial" w:cs="Arial"/>
                <w:sz w:val="18"/>
                <w:szCs w:val="18"/>
              </w:rPr>
            </w:pPr>
            <w:r w:rsidRPr="006C2555">
              <w:rPr>
                <w:rFonts w:ascii="Arial" w:hAnsi="Arial" w:cs="Arial"/>
                <w:sz w:val="18"/>
                <w:szCs w:val="18"/>
              </w:rPr>
              <w:t>Strategic Development and Delivery</w:t>
            </w:r>
          </w:p>
        </w:tc>
      </w:tr>
      <w:tr w:rsidR="00C31C3C" w:rsidRPr="00805BCC" w14:paraId="5E71349B" w14:textId="77777777" w:rsidTr="6C47D0CA">
        <w:tc>
          <w:tcPr>
            <w:tcW w:w="4508" w:type="dxa"/>
          </w:tcPr>
          <w:p w14:paraId="517E9582" w14:textId="5DFD9980" w:rsidR="00C31C3C" w:rsidRPr="00805BCC" w:rsidRDefault="00C31C3C" w:rsidP="004118C9">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69896F84" w:rsidR="00C31C3C" w:rsidRPr="006C2555" w:rsidRDefault="006C2555" w:rsidP="004118C9">
            <w:pPr>
              <w:tabs>
                <w:tab w:val="left" w:pos="2552"/>
              </w:tabs>
              <w:rPr>
                <w:rFonts w:ascii="Arial" w:hAnsi="Arial" w:cs="Arial"/>
                <w:sz w:val="18"/>
                <w:szCs w:val="18"/>
              </w:rPr>
            </w:pPr>
            <w:r w:rsidRPr="006C2555">
              <w:rPr>
                <w:rFonts w:ascii="Arial" w:hAnsi="Arial" w:cs="Arial"/>
                <w:sz w:val="18"/>
                <w:szCs w:val="18"/>
              </w:rPr>
              <w:t>H</w:t>
            </w:r>
          </w:p>
        </w:tc>
      </w:tr>
      <w:tr w:rsidR="00C31C3C" w:rsidRPr="00805BCC" w14:paraId="2D868D69" w14:textId="77777777" w:rsidTr="6C47D0CA">
        <w:tc>
          <w:tcPr>
            <w:tcW w:w="4508" w:type="dxa"/>
          </w:tcPr>
          <w:p w14:paraId="37FBF71A" w14:textId="4F05A7EA"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Location</w:t>
            </w:r>
            <w:r w:rsidR="0032746E" w:rsidRPr="00805BCC">
              <w:rPr>
                <w:rFonts w:ascii="Arial" w:hAnsi="Arial" w:cs="Arial"/>
                <w:b/>
                <w:sz w:val="18"/>
                <w:szCs w:val="18"/>
              </w:rPr>
              <w:t xml:space="preserve"> </w:t>
            </w:r>
            <w:r w:rsidR="006229CB" w:rsidRPr="00805BCC">
              <w:rPr>
                <w:rFonts w:ascii="Arial" w:hAnsi="Arial" w:cs="Arial"/>
                <w:b/>
                <w:sz w:val="18"/>
                <w:szCs w:val="18"/>
              </w:rPr>
              <w:t xml:space="preserve">and </w:t>
            </w:r>
            <w:r w:rsidR="00691ED3" w:rsidRPr="00805BCC">
              <w:rPr>
                <w:rFonts w:ascii="Arial" w:hAnsi="Arial" w:cs="Arial"/>
                <w:b/>
                <w:sz w:val="18"/>
                <w:szCs w:val="18"/>
              </w:rPr>
              <w:t>Hybrid working status</w:t>
            </w:r>
          </w:p>
        </w:tc>
        <w:tc>
          <w:tcPr>
            <w:tcW w:w="4508" w:type="dxa"/>
          </w:tcPr>
          <w:p w14:paraId="58436BAC" w14:textId="02924B3B" w:rsidR="00C31C3C" w:rsidRPr="006C2555" w:rsidRDefault="006C2555" w:rsidP="004118C9">
            <w:pPr>
              <w:tabs>
                <w:tab w:val="left" w:pos="2552"/>
              </w:tabs>
              <w:rPr>
                <w:rFonts w:ascii="Arial" w:hAnsi="Arial" w:cs="Arial"/>
                <w:sz w:val="18"/>
                <w:szCs w:val="18"/>
              </w:rPr>
            </w:pPr>
            <w:r w:rsidRPr="006C2555">
              <w:rPr>
                <w:rFonts w:ascii="Arial" w:hAnsi="Arial" w:cs="Arial"/>
                <w:sz w:val="18"/>
                <w:szCs w:val="18"/>
              </w:rPr>
              <w:t>Docklands / Hybrid</w:t>
            </w:r>
          </w:p>
        </w:tc>
      </w:tr>
      <w:tr w:rsidR="00C31C3C" w:rsidRPr="00805BCC" w14:paraId="0EBA7658" w14:textId="77777777" w:rsidTr="6C47D0CA">
        <w:tc>
          <w:tcPr>
            <w:tcW w:w="4508" w:type="dxa"/>
          </w:tcPr>
          <w:p w14:paraId="1DEBCC83" w14:textId="555F4F3C" w:rsidR="00C31C3C" w:rsidRPr="00805BCC" w:rsidRDefault="004921D6" w:rsidP="004118C9">
            <w:pPr>
              <w:tabs>
                <w:tab w:val="left" w:pos="2552"/>
              </w:tabs>
              <w:rPr>
                <w:rFonts w:ascii="Arial" w:hAnsi="Arial" w:cs="Arial"/>
                <w:b/>
                <w:sz w:val="18"/>
                <w:szCs w:val="18"/>
              </w:rPr>
            </w:pPr>
            <w:r w:rsidRPr="00805BCC">
              <w:rPr>
                <w:rFonts w:ascii="Arial" w:hAnsi="Arial" w:cs="Arial"/>
                <w:b/>
                <w:sz w:val="18"/>
                <w:szCs w:val="18"/>
              </w:rPr>
              <w:t xml:space="preserve">Reporting </w:t>
            </w:r>
            <w:r w:rsidR="007B7070" w:rsidRPr="00805BCC">
              <w:rPr>
                <w:rFonts w:ascii="Arial" w:hAnsi="Arial" w:cs="Arial"/>
                <w:b/>
                <w:sz w:val="18"/>
                <w:szCs w:val="18"/>
              </w:rPr>
              <w:t>t</w:t>
            </w:r>
            <w:r w:rsidRPr="00805BCC">
              <w:rPr>
                <w:rFonts w:ascii="Arial" w:hAnsi="Arial" w:cs="Arial"/>
                <w:b/>
                <w:sz w:val="18"/>
                <w:szCs w:val="18"/>
              </w:rPr>
              <w:t>o</w:t>
            </w:r>
          </w:p>
        </w:tc>
        <w:tc>
          <w:tcPr>
            <w:tcW w:w="4508" w:type="dxa"/>
          </w:tcPr>
          <w:p w14:paraId="7A118F7C" w14:textId="305B85BF" w:rsidR="00C31C3C" w:rsidRPr="006C2555" w:rsidRDefault="006C2555" w:rsidP="004118C9">
            <w:pPr>
              <w:tabs>
                <w:tab w:val="left" w:pos="2552"/>
              </w:tabs>
              <w:rPr>
                <w:rFonts w:ascii="Arial" w:hAnsi="Arial" w:cs="Arial"/>
                <w:sz w:val="18"/>
                <w:szCs w:val="18"/>
              </w:rPr>
            </w:pPr>
            <w:r w:rsidRPr="006C2555">
              <w:rPr>
                <w:rFonts w:ascii="Arial" w:hAnsi="Arial" w:cs="Arial"/>
                <w:sz w:val="18"/>
                <w:szCs w:val="18"/>
              </w:rPr>
              <w:t>Acting Director of Portfolio and Benefits</w:t>
            </w:r>
          </w:p>
        </w:tc>
      </w:tr>
      <w:tr w:rsidR="00C31C3C" w:rsidRPr="00805BCC" w14:paraId="0B9EF195" w14:textId="77777777" w:rsidTr="6C47D0CA">
        <w:tc>
          <w:tcPr>
            <w:tcW w:w="4508" w:type="dxa"/>
          </w:tcPr>
          <w:p w14:paraId="2B4639C2" w14:textId="61269864" w:rsidR="00C31C3C" w:rsidRPr="00805BCC" w:rsidRDefault="004C31F3" w:rsidP="004118C9">
            <w:pPr>
              <w:tabs>
                <w:tab w:val="left" w:pos="2552"/>
              </w:tabs>
              <w:rPr>
                <w:rFonts w:ascii="Arial" w:hAnsi="Arial" w:cs="Arial"/>
                <w:b/>
                <w:sz w:val="18"/>
                <w:szCs w:val="18"/>
              </w:rPr>
            </w:pPr>
            <w:r>
              <w:rPr>
                <w:rFonts w:ascii="Arial" w:hAnsi="Arial" w:cs="Arial"/>
                <w:b/>
                <w:sz w:val="18"/>
                <w:szCs w:val="18"/>
              </w:rPr>
              <w:t>Key working relationships</w:t>
            </w:r>
            <w:r w:rsidR="00A03F9F">
              <w:rPr>
                <w:rFonts w:ascii="Arial" w:hAnsi="Arial" w:cs="Arial"/>
                <w:b/>
                <w:sz w:val="18"/>
                <w:szCs w:val="18"/>
              </w:rPr>
              <w:t xml:space="preserve">: Internal </w:t>
            </w:r>
          </w:p>
        </w:tc>
        <w:tc>
          <w:tcPr>
            <w:tcW w:w="4508" w:type="dxa"/>
          </w:tcPr>
          <w:p w14:paraId="4022A19E" w14:textId="319D2C2C" w:rsidR="00C31C3C" w:rsidRPr="006C2555" w:rsidRDefault="006C2555" w:rsidP="004118C9">
            <w:pPr>
              <w:tabs>
                <w:tab w:val="left" w:pos="2552"/>
              </w:tabs>
              <w:rPr>
                <w:rFonts w:ascii="Arial" w:hAnsi="Arial" w:cs="Arial"/>
                <w:sz w:val="18"/>
                <w:szCs w:val="18"/>
              </w:rPr>
            </w:pPr>
            <w:r w:rsidRPr="006C2555">
              <w:rPr>
                <w:rFonts w:ascii="Arial" w:hAnsi="Arial" w:cs="Arial"/>
                <w:sz w:val="18"/>
                <w:szCs w:val="18"/>
              </w:rPr>
              <w:t>Project &amp; Programme Managers, Project &amp; Programme Sponsors, Solutions Architects &amp; Product Owners, Change Managers, IT &amp; Data Teams, Portfolio &amp; Benefits Team</w:t>
            </w:r>
          </w:p>
        </w:tc>
      </w:tr>
      <w:tr w:rsidR="00C31C3C" w:rsidRPr="00805BCC" w14:paraId="70A4F64D" w14:textId="77777777" w:rsidTr="6C47D0CA">
        <w:tc>
          <w:tcPr>
            <w:tcW w:w="4508" w:type="dxa"/>
          </w:tcPr>
          <w:p w14:paraId="6BA6AA08" w14:textId="6706DC31"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4A7A9A">
              <w:rPr>
                <w:rFonts w:ascii="Arial" w:hAnsi="Arial" w:cs="Arial"/>
                <w:b/>
                <w:sz w:val="18"/>
                <w:szCs w:val="18"/>
              </w:rPr>
              <w:t xml:space="preserve">/ Hours </w:t>
            </w:r>
          </w:p>
        </w:tc>
        <w:tc>
          <w:tcPr>
            <w:tcW w:w="4508" w:type="dxa"/>
          </w:tcPr>
          <w:p w14:paraId="73D5EAFE" w14:textId="50F06A17" w:rsidR="00C31C3C" w:rsidRPr="006C2555" w:rsidRDefault="006C2555" w:rsidP="004118C9">
            <w:pPr>
              <w:tabs>
                <w:tab w:val="left" w:pos="2552"/>
              </w:tabs>
              <w:rPr>
                <w:rFonts w:ascii="Arial" w:hAnsi="Arial" w:cs="Arial"/>
                <w:sz w:val="18"/>
                <w:szCs w:val="18"/>
              </w:rPr>
            </w:pPr>
            <w:r w:rsidRPr="006C2555">
              <w:rPr>
                <w:rFonts w:ascii="Arial" w:hAnsi="Arial" w:cs="Arial"/>
                <w:sz w:val="18"/>
                <w:szCs w:val="18"/>
              </w:rPr>
              <w:t xml:space="preserve">Full Time, Permanent </w:t>
            </w:r>
          </w:p>
        </w:tc>
      </w:tr>
    </w:tbl>
    <w:p w14:paraId="35374366" w14:textId="77777777" w:rsidR="00C31C3C" w:rsidRPr="00805BCC" w:rsidRDefault="00C31C3C" w:rsidP="004118C9">
      <w:pPr>
        <w:tabs>
          <w:tab w:val="left" w:pos="2552"/>
        </w:tabs>
        <w:rPr>
          <w:rFonts w:ascii="Arial" w:hAnsi="Arial" w:cs="Arial"/>
          <w:b/>
          <w:sz w:val="18"/>
          <w:szCs w:val="18"/>
        </w:rPr>
      </w:pP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429BA498" w14:textId="6FB9CC10" w:rsidR="00466100" w:rsidRPr="00805BCC" w:rsidRDefault="00466100" w:rsidP="002E6962">
      <w:pPr>
        <w:pStyle w:val="NoSpacing"/>
        <w:jc w:val="center"/>
        <w:rPr>
          <w:rStyle w:val="normaltextrun"/>
          <w:rFonts w:ascii="Arial" w:hAnsi="Arial" w:cs="Arial"/>
          <w:b/>
          <w:bCs/>
          <w:sz w:val="18"/>
          <w:szCs w:val="18"/>
        </w:rPr>
      </w:pPr>
    </w:p>
    <w:p w14:paraId="3D06E729" w14:textId="77777777" w:rsidR="00B7311B" w:rsidRDefault="00B7311B" w:rsidP="002C4E4E">
      <w:pPr>
        <w:pStyle w:val="NoSpacing"/>
        <w:jc w:val="both"/>
        <w:rPr>
          <w:rStyle w:val="normaltextrun"/>
          <w:rFonts w:ascii="Arial" w:hAnsi="Arial" w:cs="Arial"/>
          <w:b/>
          <w:bCs/>
          <w:sz w:val="18"/>
          <w:szCs w:val="18"/>
        </w:rPr>
      </w:pPr>
    </w:p>
    <w:p w14:paraId="4D6C5918" w14:textId="107D9697"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34E63C9B" w14:textId="7A183293" w:rsidR="00623785" w:rsidRPr="00805BCC" w:rsidRDefault="00623785" w:rsidP="00623785">
      <w:pPr>
        <w:pStyle w:val="NoSpacing"/>
        <w:jc w:val="both"/>
        <w:rPr>
          <w:rStyle w:val="normaltextrun"/>
          <w:rFonts w:ascii="Arial" w:hAnsi="Arial" w:cs="Arial"/>
          <w:sz w:val="18"/>
          <w:szCs w:val="18"/>
        </w:rPr>
      </w:pPr>
      <w:r w:rsidRPr="591D0301">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w:t>
      </w:r>
      <w:r w:rsidR="7BDC07A1" w:rsidRPr="591D0301">
        <w:rPr>
          <w:rStyle w:val="normaltextrun"/>
          <w:rFonts w:ascii="Arial" w:hAnsi="Arial" w:cs="Arial"/>
          <w:sz w:val="18"/>
          <w:szCs w:val="18"/>
        </w:rPr>
        <w:t>7</w:t>
      </w:r>
      <w:r w:rsidRPr="591D0301">
        <w:rPr>
          <w:rStyle w:val="normaltextrun"/>
          <w:rFonts w:ascii="Arial" w:hAnsi="Arial" w:cs="Arial"/>
          <w:sz w:val="18"/>
          <w:szCs w:val="18"/>
        </w:rPr>
        <w:t xml:space="preserve"> of our </w:t>
      </w:r>
      <w:r w:rsidR="6801E20C" w:rsidRPr="591D0301">
        <w:rPr>
          <w:rStyle w:val="normaltextrun"/>
          <w:rFonts w:ascii="Arial" w:hAnsi="Arial" w:cs="Arial"/>
          <w:sz w:val="18"/>
          <w:szCs w:val="18"/>
        </w:rPr>
        <w:t>ground-breaking</w:t>
      </w:r>
      <w:r w:rsidRPr="591D0301">
        <w:rPr>
          <w:rStyle w:val="normaltextrun"/>
          <w:rFonts w:ascii="Arial" w:hAnsi="Arial" w:cs="Arial"/>
          <w:sz w:val="18"/>
          <w:szCs w:val="18"/>
        </w:rPr>
        <w:t xml:space="preserve"> </w:t>
      </w:r>
      <w:hyperlink r:id="rId11">
        <w:r w:rsidR="00702008" w:rsidRPr="591D0301">
          <w:rPr>
            <w:rStyle w:val="Hyperlink"/>
            <w:rFonts w:ascii="Arial" w:hAnsi="Arial" w:cs="Arial"/>
            <w:sz w:val="18"/>
            <w:szCs w:val="18"/>
          </w:rPr>
          <w:t>10-year Vision 2028 strategic plan</w:t>
        </w:r>
      </w:hyperlink>
      <w:r w:rsidRPr="591D0301">
        <w:rPr>
          <w:rStyle w:val="normaltextrun"/>
          <w:rFonts w:ascii="Arial" w:hAnsi="Arial" w:cs="Arial"/>
          <w:sz w:val="18"/>
          <w:szCs w:val="18"/>
        </w:rPr>
        <w:t>, orchestrated by our Vice-Chancellor and President, Professor Amanda Broderick.</w:t>
      </w:r>
    </w:p>
    <w:p w14:paraId="7FAFCFF6" w14:textId="77777777" w:rsidR="00623785" w:rsidRPr="00805BCC" w:rsidRDefault="00623785" w:rsidP="00623785">
      <w:pPr>
        <w:pStyle w:val="NoSpacing"/>
        <w:jc w:val="both"/>
        <w:rPr>
          <w:rStyle w:val="normaltextrun"/>
          <w:rFonts w:ascii="Arial" w:hAnsi="Arial" w:cs="Arial"/>
          <w:sz w:val="18"/>
          <w:szCs w:val="18"/>
        </w:rPr>
      </w:pPr>
    </w:p>
    <w:p w14:paraId="16C9FF6A"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805BCC" w:rsidRDefault="00623785" w:rsidP="00623785">
      <w:pPr>
        <w:pStyle w:val="NoSpacing"/>
        <w:jc w:val="both"/>
        <w:rPr>
          <w:rStyle w:val="normaltextrun"/>
          <w:rFonts w:ascii="Arial" w:hAnsi="Arial" w:cs="Arial"/>
          <w:sz w:val="18"/>
          <w:szCs w:val="18"/>
        </w:rPr>
      </w:pPr>
    </w:p>
    <w:p w14:paraId="7AAE6048"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805BCC" w:rsidRDefault="00623785" w:rsidP="00623785">
      <w:pPr>
        <w:pStyle w:val="NoSpacing"/>
        <w:jc w:val="both"/>
        <w:rPr>
          <w:rStyle w:val="normaltextrun"/>
          <w:rFonts w:ascii="Arial" w:hAnsi="Arial" w:cs="Arial"/>
          <w:sz w:val="18"/>
          <w:szCs w:val="18"/>
        </w:rPr>
      </w:pPr>
    </w:p>
    <w:p w14:paraId="7FFEC443" w14:textId="0385E1B5" w:rsidR="00A330BB"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42308B5C" w14:textId="77777777" w:rsidR="00623785" w:rsidRPr="00805BCC" w:rsidRDefault="00623785" w:rsidP="00623785">
      <w:pPr>
        <w:pStyle w:val="NoSpacing"/>
        <w:jc w:val="both"/>
        <w:rPr>
          <w:rStyle w:val="normaltextrun"/>
          <w:rFonts w:ascii="Arial" w:hAnsi="Arial" w:cs="Arial"/>
          <w:sz w:val="18"/>
          <w:szCs w:val="18"/>
        </w:rPr>
      </w:pPr>
    </w:p>
    <w:p w14:paraId="5AC56760" w14:textId="77777777" w:rsidR="00B351D5" w:rsidRDefault="00B351D5" w:rsidP="002C4E4E">
      <w:pPr>
        <w:jc w:val="both"/>
        <w:rPr>
          <w:rFonts w:ascii="Arial" w:hAnsi="Arial" w:cs="Arial"/>
          <w:b/>
          <w:bCs/>
          <w:sz w:val="18"/>
          <w:szCs w:val="18"/>
        </w:rPr>
      </w:pPr>
    </w:p>
    <w:p w14:paraId="2ADF2CF0" w14:textId="193AE3E6" w:rsidR="007007EB" w:rsidRDefault="00372BEC" w:rsidP="002C4E4E">
      <w:pPr>
        <w:jc w:val="both"/>
        <w:rPr>
          <w:rFonts w:ascii="Arial" w:hAnsi="Arial" w:cs="Arial"/>
          <w:b/>
          <w:bCs/>
          <w:sz w:val="18"/>
          <w:szCs w:val="18"/>
        </w:rPr>
      </w:pPr>
      <w:r>
        <w:rPr>
          <w:rFonts w:ascii="Arial" w:hAnsi="Arial" w:cs="Arial"/>
          <w:b/>
          <w:bCs/>
          <w:sz w:val="18"/>
          <w:szCs w:val="18"/>
        </w:rPr>
        <w:t xml:space="preserve">BRIEF OVERVIEW </w:t>
      </w:r>
      <w:r w:rsidR="002143A4">
        <w:rPr>
          <w:rFonts w:ascii="Arial" w:hAnsi="Arial" w:cs="Arial"/>
          <w:b/>
          <w:bCs/>
          <w:sz w:val="18"/>
          <w:szCs w:val="18"/>
        </w:rPr>
        <w:t xml:space="preserve">OF </w:t>
      </w:r>
      <w:r w:rsidR="009637F4">
        <w:rPr>
          <w:rFonts w:ascii="Arial" w:hAnsi="Arial" w:cs="Arial"/>
          <w:b/>
          <w:bCs/>
          <w:sz w:val="18"/>
          <w:szCs w:val="18"/>
        </w:rPr>
        <w:t>S</w:t>
      </w:r>
      <w:r w:rsidR="00474FD6">
        <w:rPr>
          <w:rFonts w:ascii="Arial" w:hAnsi="Arial" w:cs="Arial"/>
          <w:b/>
          <w:bCs/>
          <w:sz w:val="18"/>
          <w:szCs w:val="18"/>
        </w:rPr>
        <w:t>ERVICE</w:t>
      </w:r>
      <w:r w:rsidR="004A7A9A">
        <w:rPr>
          <w:rFonts w:ascii="Arial" w:hAnsi="Arial" w:cs="Arial"/>
          <w:b/>
          <w:bCs/>
          <w:sz w:val="18"/>
          <w:szCs w:val="18"/>
        </w:rPr>
        <w:t>/</w:t>
      </w:r>
      <w:r w:rsidR="009637F4">
        <w:rPr>
          <w:rFonts w:ascii="Arial" w:hAnsi="Arial" w:cs="Arial"/>
          <w:b/>
          <w:bCs/>
          <w:sz w:val="18"/>
          <w:szCs w:val="18"/>
        </w:rPr>
        <w:t>SCHOOL:</w:t>
      </w:r>
      <w:r w:rsidR="009F6CFD">
        <w:rPr>
          <w:rFonts w:ascii="Arial" w:hAnsi="Arial" w:cs="Arial"/>
          <w:b/>
          <w:bCs/>
          <w:sz w:val="18"/>
          <w:szCs w:val="18"/>
        </w:rPr>
        <w:t xml:space="preserve"> </w:t>
      </w:r>
    </w:p>
    <w:p w14:paraId="7EEECCD5" w14:textId="77777777" w:rsidR="00AF4C3C" w:rsidRDefault="00AF4C3C" w:rsidP="002C4E4E">
      <w:pPr>
        <w:jc w:val="both"/>
        <w:rPr>
          <w:rFonts w:ascii="Arial" w:hAnsi="Arial" w:cs="Arial"/>
          <w:b/>
          <w:bCs/>
          <w:sz w:val="18"/>
          <w:szCs w:val="18"/>
        </w:rPr>
      </w:pPr>
    </w:p>
    <w:p w14:paraId="29C8D0C7" w14:textId="77777777" w:rsidR="00A9608A" w:rsidRPr="00E70B5D" w:rsidRDefault="00A9608A" w:rsidP="00A9608A">
      <w:pPr>
        <w:jc w:val="both"/>
        <w:rPr>
          <w:rFonts w:ascii="Arial" w:hAnsi="Arial" w:cs="Arial"/>
          <w:sz w:val="18"/>
          <w:szCs w:val="18"/>
        </w:rPr>
      </w:pPr>
      <w:r>
        <w:rPr>
          <w:rFonts w:ascii="Arial" w:hAnsi="Arial" w:cs="Arial"/>
          <w:sz w:val="18"/>
          <w:szCs w:val="18"/>
        </w:rPr>
        <w:t>T</w:t>
      </w:r>
      <w:r w:rsidRPr="00E70B5D">
        <w:rPr>
          <w:rFonts w:ascii="Arial" w:hAnsi="Arial" w:cs="Arial"/>
          <w:sz w:val="18"/>
          <w:szCs w:val="18"/>
        </w:rPr>
        <w:t>he Strategic Development &amp; Delivery team works in partnership with stakeholders across the institution, combining our specialist expertise, sector knowledge and institutional awareness to support the delivery of our vision to 2028 and beyond.  It comprises of four main portfolios:      </w:t>
      </w:r>
    </w:p>
    <w:p w14:paraId="17FE34A4" w14:textId="77777777" w:rsidR="00A9608A" w:rsidRPr="00E70B5D" w:rsidRDefault="00A9608A" w:rsidP="00A9608A">
      <w:pPr>
        <w:numPr>
          <w:ilvl w:val="0"/>
          <w:numId w:val="21"/>
        </w:numPr>
        <w:jc w:val="both"/>
        <w:rPr>
          <w:rFonts w:ascii="Arial" w:hAnsi="Arial" w:cs="Arial"/>
          <w:sz w:val="18"/>
          <w:szCs w:val="18"/>
        </w:rPr>
      </w:pPr>
      <w:r w:rsidRPr="00E70B5D">
        <w:rPr>
          <w:rFonts w:ascii="Arial" w:hAnsi="Arial" w:cs="Arial"/>
          <w:sz w:val="18"/>
          <w:szCs w:val="18"/>
        </w:rPr>
        <w:t>Insights &amp; Decision Support,     </w:t>
      </w:r>
    </w:p>
    <w:p w14:paraId="0E3642F6" w14:textId="77777777" w:rsidR="00A9608A" w:rsidRPr="00E70B5D" w:rsidRDefault="00A9608A" w:rsidP="00A9608A">
      <w:pPr>
        <w:numPr>
          <w:ilvl w:val="0"/>
          <w:numId w:val="22"/>
        </w:numPr>
        <w:jc w:val="both"/>
        <w:rPr>
          <w:rFonts w:ascii="Arial" w:hAnsi="Arial" w:cs="Arial"/>
          <w:sz w:val="18"/>
          <w:szCs w:val="18"/>
        </w:rPr>
      </w:pPr>
      <w:r w:rsidRPr="00E70B5D">
        <w:rPr>
          <w:rFonts w:ascii="Arial" w:hAnsi="Arial" w:cs="Arial"/>
          <w:sz w:val="18"/>
          <w:szCs w:val="18"/>
        </w:rPr>
        <w:t>Strategy &amp; Performance,     </w:t>
      </w:r>
    </w:p>
    <w:p w14:paraId="52B38081" w14:textId="77777777" w:rsidR="00A9608A" w:rsidRPr="00E70B5D" w:rsidRDefault="00A9608A" w:rsidP="00A9608A">
      <w:pPr>
        <w:numPr>
          <w:ilvl w:val="0"/>
          <w:numId w:val="23"/>
        </w:numPr>
        <w:jc w:val="both"/>
        <w:rPr>
          <w:rFonts w:ascii="Arial" w:hAnsi="Arial" w:cs="Arial"/>
          <w:sz w:val="18"/>
          <w:szCs w:val="18"/>
        </w:rPr>
      </w:pPr>
      <w:r w:rsidRPr="00E70B5D">
        <w:rPr>
          <w:rFonts w:ascii="Arial" w:hAnsi="Arial" w:cs="Arial"/>
          <w:sz w:val="18"/>
          <w:szCs w:val="18"/>
        </w:rPr>
        <w:t>Portfolio &amp; Benefits, and     </w:t>
      </w:r>
    </w:p>
    <w:p w14:paraId="4B55A3FD" w14:textId="77777777" w:rsidR="00A9608A" w:rsidRPr="00E70B5D" w:rsidRDefault="00A9608A" w:rsidP="00A9608A">
      <w:pPr>
        <w:numPr>
          <w:ilvl w:val="0"/>
          <w:numId w:val="24"/>
        </w:numPr>
        <w:jc w:val="both"/>
        <w:rPr>
          <w:rFonts w:ascii="Arial" w:hAnsi="Arial" w:cs="Arial"/>
          <w:sz w:val="18"/>
          <w:szCs w:val="18"/>
        </w:rPr>
      </w:pPr>
      <w:r w:rsidRPr="00E70B5D">
        <w:rPr>
          <w:rFonts w:ascii="Arial" w:hAnsi="Arial" w:cs="Arial"/>
          <w:sz w:val="18"/>
          <w:szCs w:val="18"/>
        </w:rPr>
        <w:t>Change &amp; Improvement.      </w:t>
      </w:r>
    </w:p>
    <w:p w14:paraId="2F80F38F" w14:textId="77777777" w:rsidR="00A9608A" w:rsidRPr="00E70B5D" w:rsidRDefault="00A9608A" w:rsidP="00A9608A">
      <w:pPr>
        <w:jc w:val="both"/>
        <w:rPr>
          <w:rFonts w:ascii="Arial" w:hAnsi="Arial" w:cs="Arial"/>
          <w:sz w:val="18"/>
          <w:szCs w:val="18"/>
        </w:rPr>
      </w:pPr>
      <w:r w:rsidRPr="00E70B5D">
        <w:rPr>
          <w:rFonts w:ascii="Arial" w:hAnsi="Arial" w:cs="Arial"/>
          <w:sz w:val="18"/>
          <w:szCs w:val="18"/>
        </w:rPr>
        <w:t>    </w:t>
      </w:r>
    </w:p>
    <w:p w14:paraId="4B13B861" w14:textId="0B2A2843" w:rsidR="00B351D5" w:rsidRPr="00A9608A" w:rsidRDefault="00A9608A" w:rsidP="007007EB">
      <w:pPr>
        <w:jc w:val="both"/>
        <w:rPr>
          <w:rFonts w:ascii="Arial" w:hAnsi="Arial" w:cs="Arial"/>
          <w:sz w:val="18"/>
          <w:szCs w:val="18"/>
        </w:rPr>
      </w:pPr>
      <w:r w:rsidRPr="00E70B5D">
        <w:rPr>
          <w:rFonts w:ascii="Arial" w:hAnsi="Arial" w:cs="Arial"/>
          <w:sz w:val="18"/>
          <w:szCs w:val="18"/>
        </w:rPr>
        <w:t>These four service areas will facilitate effective decision making, improve our staff and student experience, and deliver lasting positive change</w:t>
      </w:r>
    </w:p>
    <w:p w14:paraId="2BBFF9CE" w14:textId="77777777" w:rsidR="00B351D5" w:rsidRDefault="00B351D5" w:rsidP="007007EB">
      <w:pPr>
        <w:jc w:val="both"/>
        <w:rPr>
          <w:rFonts w:ascii="Arial" w:hAnsi="Arial" w:cs="Arial"/>
          <w:b/>
          <w:sz w:val="18"/>
          <w:szCs w:val="18"/>
        </w:rPr>
      </w:pPr>
    </w:p>
    <w:p w14:paraId="21F7AB86" w14:textId="7DBBE152" w:rsidR="007733C0" w:rsidRPr="00805BCC" w:rsidRDefault="007007EB" w:rsidP="007007EB">
      <w:pPr>
        <w:jc w:val="both"/>
        <w:rPr>
          <w:rFonts w:ascii="Arial" w:hAnsi="Arial" w:cs="Arial"/>
          <w:b/>
          <w:sz w:val="18"/>
          <w:szCs w:val="18"/>
        </w:rPr>
      </w:pPr>
      <w:r w:rsidRPr="00805BCC">
        <w:rPr>
          <w:rFonts w:ascii="Arial" w:hAnsi="Arial" w:cs="Arial"/>
          <w:b/>
          <w:sz w:val="18"/>
          <w:szCs w:val="18"/>
        </w:rPr>
        <w:t>JOB PURPOSE</w:t>
      </w:r>
    </w:p>
    <w:p w14:paraId="5ED41407" w14:textId="77777777" w:rsidR="006C2555" w:rsidRPr="006C2555" w:rsidRDefault="006C2555" w:rsidP="006C2555">
      <w:pPr>
        <w:pStyle w:val="ListParagraph"/>
        <w:ind w:left="0"/>
        <w:rPr>
          <w:rFonts w:ascii="Arial" w:eastAsia="Arial" w:hAnsi="Arial" w:cs="Arial"/>
          <w:sz w:val="18"/>
          <w:szCs w:val="18"/>
        </w:rPr>
      </w:pPr>
      <w:r w:rsidRPr="006C2555">
        <w:rPr>
          <w:rFonts w:ascii="Arial" w:hAnsi="Arial" w:cs="Arial"/>
          <w:color w:val="000000"/>
          <w:sz w:val="18"/>
          <w:szCs w:val="18"/>
        </w:rPr>
        <w:t>The Senior Business Analyst leads and manages the Business Analysis function within the institution, providing direction, support, and oversight for a team of Business Analysts.</w:t>
      </w:r>
      <w:r w:rsidRPr="006C2555">
        <w:rPr>
          <w:rFonts w:ascii="Arial" w:eastAsia="Arial" w:hAnsi="Arial" w:cs="Arial"/>
          <w:sz w:val="18"/>
          <w:szCs w:val="18"/>
        </w:rPr>
        <w:t xml:space="preserve"> This role ensures that business analysis activities across projects and programmes are high quality, consistent, and aligned with strategic objectives. The post holder will also personally undertake complex and high-impact business analysis work, often acting as the lead analyst on large-scale change initiatives.</w:t>
      </w:r>
    </w:p>
    <w:p w14:paraId="09112B82" w14:textId="77777777" w:rsidR="006C2555" w:rsidRPr="006C2555" w:rsidRDefault="006C2555" w:rsidP="006C2555">
      <w:pPr>
        <w:pStyle w:val="ListParagraph"/>
        <w:ind w:left="0"/>
        <w:rPr>
          <w:rFonts w:ascii="Arial" w:eastAsia="Arial" w:hAnsi="Arial" w:cs="Arial"/>
          <w:sz w:val="18"/>
          <w:szCs w:val="18"/>
        </w:rPr>
      </w:pPr>
    </w:p>
    <w:p w14:paraId="72BEE155" w14:textId="77777777" w:rsidR="006C2555" w:rsidRPr="006C2555" w:rsidRDefault="006C2555" w:rsidP="006C2555">
      <w:pPr>
        <w:pStyle w:val="ListParagraph"/>
        <w:ind w:left="0"/>
        <w:rPr>
          <w:rFonts w:ascii="Arial" w:eastAsia="Arial" w:hAnsi="Arial" w:cs="Arial"/>
          <w:sz w:val="18"/>
          <w:szCs w:val="18"/>
        </w:rPr>
      </w:pPr>
      <w:r w:rsidRPr="006C2555">
        <w:rPr>
          <w:rFonts w:ascii="Arial" w:eastAsia="Arial" w:hAnsi="Arial" w:cs="Arial"/>
          <w:sz w:val="18"/>
          <w:szCs w:val="18"/>
        </w:rPr>
        <w:t>The role combines leadership and resource management with hands-on delivery, contributing to the overall effectiveness and maturity of the organisation’s change and transformation capability.</w:t>
      </w:r>
    </w:p>
    <w:p w14:paraId="782E5F0E" w14:textId="0BC1172C" w:rsidR="00CF5952" w:rsidRPr="006C2555" w:rsidRDefault="007007EB" w:rsidP="007007EB">
      <w:pPr>
        <w:jc w:val="both"/>
        <w:rPr>
          <w:rFonts w:ascii="Arial" w:hAnsi="Arial" w:cs="Arial"/>
          <w:b/>
          <w:sz w:val="18"/>
          <w:szCs w:val="18"/>
        </w:rPr>
      </w:pPr>
      <w:r w:rsidRPr="006C2555">
        <w:rPr>
          <w:rFonts w:ascii="Arial" w:hAnsi="Arial" w:cs="Arial"/>
          <w:b/>
          <w:sz w:val="18"/>
          <w:szCs w:val="18"/>
        </w:rPr>
        <w:lastRenderedPageBreak/>
        <w:t>KEY DUTIES AND RESPONSIBILITIES</w:t>
      </w:r>
    </w:p>
    <w:p w14:paraId="0594930E" w14:textId="77777777" w:rsidR="006C2555" w:rsidRPr="006C2555" w:rsidRDefault="006C2555" w:rsidP="006C2555">
      <w:pPr>
        <w:pStyle w:val="NormalWeb"/>
        <w:rPr>
          <w:rFonts w:ascii="Arial" w:hAnsi="Arial" w:cs="Arial"/>
          <w:b/>
          <w:bCs/>
          <w:sz w:val="18"/>
          <w:szCs w:val="18"/>
        </w:rPr>
      </w:pPr>
      <w:r w:rsidRPr="006C2555">
        <w:rPr>
          <w:rFonts w:ascii="Arial" w:hAnsi="Arial" w:cs="Arial"/>
          <w:b/>
          <w:bCs/>
          <w:sz w:val="18"/>
          <w:szCs w:val="18"/>
        </w:rPr>
        <w:t>Leadership &amp; Team Management</w:t>
      </w:r>
    </w:p>
    <w:p w14:paraId="2FDA380F" w14:textId="77777777" w:rsidR="006C2555" w:rsidRPr="006C2555" w:rsidRDefault="006C2555" w:rsidP="006C2555">
      <w:pPr>
        <w:pStyle w:val="NormalWeb"/>
        <w:numPr>
          <w:ilvl w:val="0"/>
          <w:numId w:val="18"/>
        </w:numPr>
        <w:rPr>
          <w:rFonts w:ascii="Arial" w:hAnsi="Arial" w:cs="Arial"/>
          <w:sz w:val="18"/>
          <w:szCs w:val="18"/>
        </w:rPr>
      </w:pPr>
      <w:r w:rsidRPr="006C2555">
        <w:rPr>
          <w:rFonts w:ascii="Arial" w:hAnsi="Arial" w:cs="Arial"/>
          <w:sz w:val="18"/>
          <w:szCs w:val="18"/>
        </w:rPr>
        <w:t>Lead, manage, and develop a team of Business Analysts, providing day-to-day direction, coaching, and support to ensure effective performance.</w:t>
      </w:r>
    </w:p>
    <w:p w14:paraId="61A56539" w14:textId="77777777" w:rsidR="006C2555" w:rsidRPr="006C2555" w:rsidRDefault="006C2555" w:rsidP="006C2555">
      <w:pPr>
        <w:pStyle w:val="NormalWeb"/>
        <w:numPr>
          <w:ilvl w:val="0"/>
          <w:numId w:val="18"/>
        </w:numPr>
        <w:rPr>
          <w:rFonts w:ascii="Arial" w:hAnsi="Arial" w:cs="Arial"/>
          <w:sz w:val="18"/>
          <w:szCs w:val="18"/>
        </w:rPr>
      </w:pPr>
      <w:r w:rsidRPr="006C2555">
        <w:rPr>
          <w:rFonts w:ascii="Arial" w:hAnsi="Arial" w:cs="Arial"/>
          <w:sz w:val="18"/>
          <w:szCs w:val="18"/>
        </w:rPr>
        <w:t>Manage resource allocation across projects and programmes, ensuring the right skills and capacity are available to meet business demands.</w:t>
      </w:r>
    </w:p>
    <w:p w14:paraId="21292A61" w14:textId="77777777" w:rsidR="006C2555" w:rsidRPr="006C2555" w:rsidRDefault="006C2555" w:rsidP="006C2555">
      <w:pPr>
        <w:pStyle w:val="NormalWeb"/>
        <w:numPr>
          <w:ilvl w:val="0"/>
          <w:numId w:val="18"/>
        </w:numPr>
        <w:rPr>
          <w:rFonts w:ascii="Arial" w:hAnsi="Arial" w:cs="Arial"/>
          <w:sz w:val="18"/>
          <w:szCs w:val="18"/>
        </w:rPr>
      </w:pPr>
      <w:r w:rsidRPr="006C2555">
        <w:rPr>
          <w:rFonts w:ascii="Arial" w:hAnsi="Arial" w:cs="Arial"/>
          <w:sz w:val="18"/>
          <w:szCs w:val="18"/>
        </w:rPr>
        <w:t>Define and maintain best practices, frameworks, templates, and standards for business analysis in alignment with wider project and change methodologies.</w:t>
      </w:r>
    </w:p>
    <w:p w14:paraId="434B8994" w14:textId="77777777" w:rsidR="006C2555" w:rsidRPr="006C2555" w:rsidRDefault="006C2555" w:rsidP="006C2555">
      <w:pPr>
        <w:pStyle w:val="NormalWeb"/>
        <w:numPr>
          <w:ilvl w:val="0"/>
          <w:numId w:val="18"/>
        </w:numPr>
        <w:rPr>
          <w:rFonts w:ascii="Arial" w:hAnsi="Arial" w:cs="Arial"/>
          <w:sz w:val="18"/>
          <w:szCs w:val="18"/>
        </w:rPr>
      </w:pPr>
      <w:r w:rsidRPr="006C2555">
        <w:rPr>
          <w:rFonts w:ascii="Arial" w:hAnsi="Arial" w:cs="Arial"/>
          <w:sz w:val="18"/>
          <w:szCs w:val="18"/>
        </w:rPr>
        <w:t>Promote a culture of continuous improvement and learning within the Business Analysis team.</w:t>
      </w:r>
    </w:p>
    <w:p w14:paraId="43E9D166" w14:textId="77777777" w:rsidR="006C2555" w:rsidRPr="006C2555" w:rsidRDefault="006C2555" w:rsidP="006C2555">
      <w:pPr>
        <w:pStyle w:val="NormalWeb"/>
        <w:numPr>
          <w:ilvl w:val="0"/>
          <w:numId w:val="18"/>
        </w:numPr>
        <w:rPr>
          <w:rFonts w:ascii="Arial" w:hAnsi="Arial" w:cs="Arial"/>
          <w:sz w:val="18"/>
          <w:szCs w:val="18"/>
        </w:rPr>
      </w:pPr>
      <w:r w:rsidRPr="006C2555">
        <w:rPr>
          <w:rFonts w:ascii="Arial" w:hAnsi="Arial" w:cs="Arial"/>
          <w:sz w:val="18"/>
          <w:szCs w:val="18"/>
        </w:rPr>
        <w:t>Represent the Business Analysis function within governance boards, working groups, and senior stakeholder forums.</w:t>
      </w:r>
    </w:p>
    <w:p w14:paraId="7C131FB3" w14:textId="77777777" w:rsidR="006C2555" w:rsidRPr="006C2555" w:rsidRDefault="006C2555" w:rsidP="006C2555">
      <w:pPr>
        <w:rPr>
          <w:rFonts w:ascii="Arial" w:hAnsi="Arial" w:cs="Arial"/>
          <w:b/>
          <w:bCs/>
          <w:sz w:val="18"/>
          <w:szCs w:val="18"/>
        </w:rPr>
      </w:pPr>
      <w:r w:rsidRPr="006C2555">
        <w:rPr>
          <w:rFonts w:ascii="Arial" w:hAnsi="Arial" w:cs="Arial"/>
          <w:b/>
          <w:bCs/>
          <w:sz w:val="18"/>
          <w:szCs w:val="18"/>
        </w:rPr>
        <w:t>Business Analysis Delivery</w:t>
      </w:r>
    </w:p>
    <w:p w14:paraId="04B41A94" w14:textId="77777777" w:rsidR="006C2555" w:rsidRPr="006C2555" w:rsidRDefault="006C2555" w:rsidP="006C2555">
      <w:pPr>
        <w:pStyle w:val="NormalWeb"/>
        <w:numPr>
          <w:ilvl w:val="0"/>
          <w:numId w:val="18"/>
        </w:numPr>
        <w:rPr>
          <w:rFonts w:ascii="Arial" w:hAnsi="Arial" w:cs="Arial"/>
          <w:sz w:val="18"/>
          <w:szCs w:val="18"/>
        </w:rPr>
      </w:pPr>
      <w:r w:rsidRPr="006C2555">
        <w:rPr>
          <w:rFonts w:ascii="Arial" w:hAnsi="Arial" w:cs="Arial"/>
          <w:sz w:val="18"/>
          <w:szCs w:val="18"/>
        </w:rPr>
        <w:t>Undertake high-level business analysis work on complex and strategically significant initiatives, including business case development, requirements gathering, process design, and benefits definition.</w:t>
      </w:r>
    </w:p>
    <w:p w14:paraId="0C6C5FAF" w14:textId="77777777" w:rsidR="006C2555" w:rsidRPr="006C2555" w:rsidRDefault="006C2555" w:rsidP="006C2555">
      <w:pPr>
        <w:pStyle w:val="NormalWeb"/>
        <w:numPr>
          <w:ilvl w:val="0"/>
          <w:numId w:val="18"/>
        </w:numPr>
        <w:rPr>
          <w:rFonts w:ascii="Arial" w:hAnsi="Arial" w:cs="Arial"/>
          <w:sz w:val="18"/>
          <w:szCs w:val="18"/>
        </w:rPr>
      </w:pPr>
      <w:r w:rsidRPr="006C2555">
        <w:rPr>
          <w:rFonts w:ascii="Arial" w:hAnsi="Arial" w:cs="Arial"/>
          <w:sz w:val="18"/>
          <w:szCs w:val="18"/>
        </w:rPr>
        <w:t>Lead workshops and engagement activities with senior stakeholders to elicit needs, identify pain points, and define business and functional requirements.</w:t>
      </w:r>
    </w:p>
    <w:p w14:paraId="349F6DBA" w14:textId="77777777" w:rsidR="006C2555" w:rsidRPr="006C2555" w:rsidRDefault="006C2555" w:rsidP="006C2555">
      <w:pPr>
        <w:pStyle w:val="NormalWeb"/>
        <w:numPr>
          <w:ilvl w:val="0"/>
          <w:numId w:val="18"/>
        </w:numPr>
        <w:rPr>
          <w:rFonts w:ascii="Arial" w:hAnsi="Arial" w:cs="Arial"/>
          <w:sz w:val="18"/>
          <w:szCs w:val="18"/>
        </w:rPr>
      </w:pPr>
      <w:r w:rsidRPr="006C2555">
        <w:rPr>
          <w:rFonts w:ascii="Arial" w:hAnsi="Arial" w:cs="Arial"/>
          <w:sz w:val="18"/>
          <w:szCs w:val="18"/>
        </w:rPr>
        <w:t>Analyse and model end-to-end business processes, identifying opportunities for process improvement, automation, or transformation.</w:t>
      </w:r>
    </w:p>
    <w:p w14:paraId="63415867" w14:textId="77777777" w:rsidR="006C2555" w:rsidRPr="006C2555" w:rsidRDefault="006C2555" w:rsidP="006C2555">
      <w:pPr>
        <w:pStyle w:val="NormalWeb"/>
        <w:numPr>
          <w:ilvl w:val="0"/>
          <w:numId w:val="18"/>
        </w:numPr>
        <w:rPr>
          <w:rFonts w:ascii="Arial" w:hAnsi="Arial" w:cs="Arial"/>
          <w:sz w:val="18"/>
          <w:szCs w:val="18"/>
        </w:rPr>
      </w:pPr>
      <w:r w:rsidRPr="006C2555">
        <w:rPr>
          <w:rFonts w:ascii="Arial" w:hAnsi="Arial" w:cs="Arial"/>
          <w:sz w:val="18"/>
          <w:szCs w:val="18"/>
        </w:rPr>
        <w:t>Ensure traceability of requirements through to delivery and benefits realisation.</w:t>
      </w:r>
    </w:p>
    <w:p w14:paraId="5CE94D78" w14:textId="77777777" w:rsidR="006C2555" w:rsidRPr="006C2555" w:rsidRDefault="006C2555" w:rsidP="006C2555">
      <w:pPr>
        <w:pStyle w:val="NormalWeb"/>
        <w:numPr>
          <w:ilvl w:val="0"/>
          <w:numId w:val="18"/>
        </w:numPr>
        <w:rPr>
          <w:rFonts w:ascii="Arial" w:hAnsi="Arial" w:cs="Arial"/>
          <w:sz w:val="18"/>
          <w:szCs w:val="18"/>
        </w:rPr>
      </w:pPr>
      <w:r w:rsidRPr="006C2555">
        <w:rPr>
          <w:rFonts w:ascii="Arial" w:hAnsi="Arial" w:cs="Arial"/>
          <w:sz w:val="18"/>
          <w:szCs w:val="18"/>
        </w:rPr>
        <w:t>Facilitate solution assessment and validation in collaboration with architects, product owners, and delivery teams.</w:t>
      </w:r>
    </w:p>
    <w:p w14:paraId="7D4DDD91" w14:textId="77777777" w:rsidR="006C2555" w:rsidRPr="006C2555" w:rsidRDefault="006C2555" w:rsidP="006C2555">
      <w:pPr>
        <w:pStyle w:val="NormalWeb"/>
        <w:rPr>
          <w:rFonts w:ascii="Arial" w:hAnsi="Arial" w:cs="Arial"/>
          <w:color w:val="000000"/>
          <w:sz w:val="18"/>
          <w:szCs w:val="18"/>
        </w:rPr>
      </w:pPr>
      <w:r w:rsidRPr="006C2555">
        <w:rPr>
          <w:rStyle w:val="Strong"/>
          <w:rFonts w:ascii="Arial" w:hAnsi="Arial" w:cs="Arial"/>
          <w:color w:val="000000"/>
          <w:sz w:val="18"/>
          <w:szCs w:val="18"/>
        </w:rPr>
        <w:t>Stakeholder Engagement</w:t>
      </w:r>
    </w:p>
    <w:p w14:paraId="2F39EFE0" w14:textId="77777777" w:rsidR="006C2555" w:rsidRPr="006C2555" w:rsidRDefault="006C2555" w:rsidP="006C2555">
      <w:pPr>
        <w:pStyle w:val="NormalWeb"/>
        <w:numPr>
          <w:ilvl w:val="0"/>
          <w:numId w:val="18"/>
        </w:numPr>
        <w:rPr>
          <w:rFonts w:ascii="Arial" w:hAnsi="Arial" w:cs="Arial"/>
          <w:sz w:val="18"/>
          <w:szCs w:val="18"/>
        </w:rPr>
      </w:pPr>
      <w:r w:rsidRPr="006C2555">
        <w:rPr>
          <w:rFonts w:ascii="Arial" w:hAnsi="Arial" w:cs="Arial"/>
          <w:sz w:val="18"/>
          <w:szCs w:val="18"/>
        </w:rPr>
        <w:t>Build strong, trusted relationships with senior business stakeholders and project sponsors across the organisation.</w:t>
      </w:r>
    </w:p>
    <w:p w14:paraId="5CB422F0" w14:textId="77777777" w:rsidR="006C2555" w:rsidRPr="006C2555" w:rsidRDefault="006C2555" w:rsidP="006C2555">
      <w:pPr>
        <w:pStyle w:val="NormalWeb"/>
        <w:numPr>
          <w:ilvl w:val="0"/>
          <w:numId w:val="18"/>
        </w:numPr>
        <w:rPr>
          <w:rFonts w:ascii="Arial" w:hAnsi="Arial" w:cs="Arial"/>
          <w:sz w:val="18"/>
          <w:szCs w:val="18"/>
        </w:rPr>
      </w:pPr>
      <w:r w:rsidRPr="006C2555">
        <w:rPr>
          <w:rFonts w:ascii="Arial" w:hAnsi="Arial" w:cs="Arial"/>
          <w:sz w:val="18"/>
          <w:szCs w:val="18"/>
        </w:rPr>
        <w:t>Act as a key advisor to Programme and Project Managers, ensuring the analysis component of initiatives is robust and adds value.</w:t>
      </w:r>
    </w:p>
    <w:p w14:paraId="05AD44BB" w14:textId="77777777" w:rsidR="006C2555" w:rsidRPr="006C2555" w:rsidRDefault="006C2555" w:rsidP="006C2555">
      <w:pPr>
        <w:pStyle w:val="NormalWeb"/>
        <w:numPr>
          <w:ilvl w:val="0"/>
          <w:numId w:val="18"/>
        </w:numPr>
        <w:rPr>
          <w:rFonts w:ascii="Arial" w:hAnsi="Arial" w:cs="Arial"/>
          <w:sz w:val="18"/>
          <w:szCs w:val="18"/>
        </w:rPr>
      </w:pPr>
      <w:r w:rsidRPr="006C2555">
        <w:rPr>
          <w:rFonts w:ascii="Arial" w:hAnsi="Arial" w:cs="Arial"/>
          <w:sz w:val="18"/>
          <w:szCs w:val="18"/>
        </w:rPr>
        <w:t>Communicate analysis findings clearly to both technical and non-technical audiences and ensure business needs are effectively represented throughout the change lifecycle.</w:t>
      </w:r>
    </w:p>
    <w:p w14:paraId="633270DB" w14:textId="77777777" w:rsidR="006C2555" w:rsidRPr="006C2555" w:rsidRDefault="006C2555" w:rsidP="006C2555">
      <w:pPr>
        <w:rPr>
          <w:rFonts w:ascii="Arial" w:hAnsi="Arial" w:cs="Arial"/>
          <w:b/>
          <w:bCs/>
          <w:sz w:val="18"/>
          <w:szCs w:val="18"/>
        </w:rPr>
      </w:pPr>
      <w:r w:rsidRPr="006C2555">
        <w:rPr>
          <w:rFonts w:ascii="Arial" w:hAnsi="Arial" w:cs="Arial"/>
          <w:b/>
          <w:bCs/>
          <w:sz w:val="18"/>
          <w:szCs w:val="18"/>
        </w:rPr>
        <w:t>Governance and Quality Assurance</w:t>
      </w:r>
    </w:p>
    <w:p w14:paraId="212060DF" w14:textId="77777777" w:rsidR="006C2555" w:rsidRPr="006C2555" w:rsidRDefault="006C2555" w:rsidP="006C2555">
      <w:pPr>
        <w:pStyle w:val="NormalWeb"/>
        <w:numPr>
          <w:ilvl w:val="0"/>
          <w:numId w:val="18"/>
        </w:numPr>
        <w:rPr>
          <w:rFonts w:ascii="Arial" w:hAnsi="Arial" w:cs="Arial"/>
          <w:sz w:val="18"/>
          <w:szCs w:val="18"/>
        </w:rPr>
      </w:pPr>
      <w:r w:rsidRPr="006C2555">
        <w:rPr>
          <w:rFonts w:ascii="Arial" w:hAnsi="Arial" w:cs="Arial"/>
          <w:sz w:val="18"/>
          <w:szCs w:val="18"/>
        </w:rPr>
        <w:t>Ensure that analysis deliverables across the team meet agreed standards and project requirements.</w:t>
      </w:r>
    </w:p>
    <w:p w14:paraId="72310048" w14:textId="77777777" w:rsidR="006C2555" w:rsidRPr="006C2555" w:rsidRDefault="006C2555" w:rsidP="006C2555">
      <w:pPr>
        <w:pStyle w:val="NormalWeb"/>
        <w:numPr>
          <w:ilvl w:val="0"/>
          <w:numId w:val="18"/>
        </w:numPr>
        <w:rPr>
          <w:rFonts w:ascii="Arial" w:hAnsi="Arial" w:cs="Arial"/>
          <w:sz w:val="18"/>
          <w:szCs w:val="18"/>
        </w:rPr>
      </w:pPr>
      <w:r w:rsidRPr="006C2555">
        <w:rPr>
          <w:rFonts w:ascii="Arial" w:hAnsi="Arial" w:cs="Arial"/>
          <w:sz w:val="18"/>
          <w:szCs w:val="18"/>
        </w:rPr>
        <w:t>Contribute to or lead assurance reviews of project documentation, business cases, and benefits maps to ensure quality and alignment with institutional goals.</w:t>
      </w:r>
    </w:p>
    <w:p w14:paraId="510B938B" w14:textId="5ACFC06F" w:rsidR="006C2555" w:rsidRPr="006C2555" w:rsidRDefault="006C2555" w:rsidP="006C2555">
      <w:pPr>
        <w:pStyle w:val="NormalWeb"/>
        <w:numPr>
          <w:ilvl w:val="0"/>
          <w:numId w:val="18"/>
        </w:numPr>
        <w:rPr>
          <w:rFonts w:ascii="Arial" w:hAnsi="Arial" w:cs="Arial"/>
          <w:sz w:val="18"/>
          <w:szCs w:val="18"/>
        </w:rPr>
      </w:pPr>
      <w:r w:rsidRPr="006C2555">
        <w:rPr>
          <w:rFonts w:ascii="Arial" w:hAnsi="Arial" w:cs="Arial"/>
          <w:sz w:val="18"/>
          <w:szCs w:val="18"/>
        </w:rPr>
        <w:t>Maintain oversight of analysis activity within programmes and projects to ensure consistency, quality, and traceability.</w:t>
      </w:r>
    </w:p>
    <w:p w14:paraId="442820A6" w14:textId="77777777" w:rsidR="006C2555" w:rsidRPr="006C2555" w:rsidRDefault="006C2555" w:rsidP="006C2555">
      <w:pPr>
        <w:rPr>
          <w:rFonts w:ascii="Arial" w:eastAsia="Arial" w:hAnsi="Arial" w:cs="Arial"/>
          <w:b/>
          <w:bCs/>
          <w:sz w:val="18"/>
          <w:szCs w:val="18"/>
          <w:u w:val="single"/>
        </w:rPr>
      </w:pPr>
      <w:r w:rsidRPr="006C2555">
        <w:rPr>
          <w:rFonts w:ascii="Arial" w:hAnsi="Arial" w:cs="Arial"/>
          <w:b/>
          <w:bCs/>
          <w:sz w:val="18"/>
          <w:szCs w:val="18"/>
          <w:u w:val="single"/>
        </w:rPr>
        <w:t>Key deliverables</w:t>
      </w:r>
    </w:p>
    <w:p w14:paraId="52796263" w14:textId="77777777" w:rsidR="006C2555" w:rsidRPr="006C2555" w:rsidRDefault="006C2555" w:rsidP="006C2555">
      <w:pPr>
        <w:pStyle w:val="NormalWeb"/>
        <w:numPr>
          <w:ilvl w:val="0"/>
          <w:numId w:val="18"/>
        </w:numPr>
        <w:rPr>
          <w:rFonts w:ascii="Arial" w:hAnsi="Arial" w:cs="Arial"/>
          <w:sz w:val="18"/>
          <w:szCs w:val="18"/>
        </w:rPr>
      </w:pPr>
      <w:r w:rsidRPr="006C2555">
        <w:rPr>
          <w:rFonts w:ascii="Arial" w:hAnsi="Arial" w:cs="Arial"/>
          <w:sz w:val="18"/>
          <w:szCs w:val="18"/>
        </w:rPr>
        <w:t>Resource plans for Business Analyst allocation across active and pipeline projects.</w:t>
      </w:r>
    </w:p>
    <w:p w14:paraId="15C040E4" w14:textId="77777777" w:rsidR="006C2555" w:rsidRPr="006C2555" w:rsidRDefault="006C2555" w:rsidP="006C2555">
      <w:pPr>
        <w:pStyle w:val="NormalWeb"/>
        <w:numPr>
          <w:ilvl w:val="0"/>
          <w:numId w:val="18"/>
        </w:numPr>
        <w:rPr>
          <w:rFonts w:ascii="Arial" w:hAnsi="Arial" w:cs="Arial"/>
          <w:sz w:val="18"/>
          <w:szCs w:val="18"/>
        </w:rPr>
      </w:pPr>
      <w:r w:rsidRPr="006C2555">
        <w:rPr>
          <w:rFonts w:ascii="Arial" w:hAnsi="Arial" w:cs="Arial"/>
          <w:sz w:val="18"/>
          <w:szCs w:val="18"/>
        </w:rPr>
        <w:t>Clear, actionable business and functional requirements, user stories, and process documentation.</w:t>
      </w:r>
    </w:p>
    <w:p w14:paraId="0B8624E7" w14:textId="77777777" w:rsidR="006C2555" w:rsidRPr="006C2555" w:rsidRDefault="006C2555" w:rsidP="006C2555">
      <w:pPr>
        <w:pStyle w:val="NormalWeb"/>
        <w:numPr>
          <w:ilvl w:val="0"/>
          <w:numId w:val="18"/>
        </w:numPr>
        <w:rPr>
          <w:rFonts w:ascii="Arial" w:hAnsi="Arial" w:cs="Arial"/>
          <w:sz w:val="18"/>
          <w:szCs w:val="18"/>
        </w:rPr>
      </w:pPr>
      <w:r w:rsidRPr="006C2555">
        <w:rPr>
          <w:rFonts w:ascii="Arial" w:hAnsi="Arial" w:cs="Arial"/>
          <w:sz w:val="18"/>
          <w:szCs w:val="18"/>
        </w:rPr>
        <w:t>High-quality business cases, options appraisals, and impact assessments.</w:t>
      </w:r>
    </w:p>
    <w:p w14:paraId="34425CA1" w14:textId="77777777" w:rsidR="006C2555" w:rsidRPr="006C2555" w:rsidRDefault="006C2555" w:rsidP="006C2555">
      <w:pPr>
        <w:pStyle w:val="NormalWeb"/>
        <w:numPr>
          <w:ilvl w:val="0"/>
          <w:numId w:val="18"/>
        </w:numPr>
        <w:rPr>
          <w:rFonts w:ascii="Arial" w:hAnsi="Arial" w:cs="Arial"/>
          <w:sz w:val="18"/>
          <w:szCs w:val="18"/>
        </w:rPr>
      </w:pPr>
      <w:r w:rsidRPr="006C2555">
        <w:rPr>
          <w:rFonts w:ascii="Arial" w:hAnsi="Arial" w:cs="Arial"/>
          <w:sz w:val="18"/>
          <w:szCs w:val="18"/>
        </w:rPr>
        <w:t>Benefits maps and models aligned with strategic objectives.</w:t>
      </w:r>
    </w:p>
    <w:p w14:paraId="70E8547E" w14:textId="77777777" w:rsidR="006C2555" w:rsidRPr="006C2555" w:rsidRDefault="006C2555" w:rsidP="006C2555">
      <w:pPr>
        <w:pStyle w:val="NormalWeb"/>
        <w:numPr>
          <w:ilvl w:val="0"/>
          <w:numId w:val="18"/>
        </w:numPr>
        <w:rPr>
          <w:rFonts w:ascii="Arial" w:hAnsi="Arial" w:cs="Arial"/>
          <w:sz w:val="18"/>
          <w:szCs w:val="18"/>
        </w:rPr>
      </w:pPr>
      <w:r w:rsidRPr="006C2555">
        <w:rPr>
          <w:rFonts w:ascii="Arial" w:hAnsi="Arial" w:cs="Arial"/>
          <w:sz w:val="18"/>
          <w:szCs w:val="18"/>
        </w:rPr>
        <w:t>Reports and dashboards on team performance, analysis progress, and workload management.</w:t>
      </w:r>
    </w:p>
    <w:p w14:paraId="1BFE54F8" w14:textId="77777777" w:rsidR="006C2555" w:rsidRPr="006C2555" w:rsidRDefault="006C2555" w:rsidP="006C2555">
      <w:pPr>
        <w:pStyle w:val="NormalWeb"/>
        <w:numPr>
          <w:ilvl w:val="0"/>
          <w:numId w:val="18"/>
        </w:numPr>
        <w:rPr>
          <w:rFonts w:ascii="Arial" w:hAnsi="Arial" w:cs="Arial"/>
          <w:sz w:val="18"/>
          <w:szCs w:val="18"/>
        </w:rPr>
      </w:pPr>
      <w:r w:rsidRPr="006C2555">
        <w:rPr>
          <w:rFonts w:ascii="Arial" w:hAnsi="Arial" w:cs="Arial"/>
          <w:sz w:val="18"/>
          <w:szCs w:val="18"/>
        </w:rPr>
        <w:t>Development and continual improvement of BA tools, templates, and knowledge-sharing repositories.</w:t>
      </w:r>
    </w:p>
    <w:p w14:paraId="7908FB03" w14:textId="70C88328"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provide a general overview of the range of tasks that a</w:t>
      </w:r>
      <w:r w:rsidR="006C2555">
        <w:rPr>
          <w:rFonts w:ascii="Arial" w:hAnsi="Arial" w:cs="Arial"/>
          <w:sz w:val="18"/>
          <w:szCs w:val="18"/>
        </w:rPr>
        <w:t xml:space="preserve"> Senior Business Analyst</w:t>
      </w:r>
      <w:r w:rsidRPr="00805BCC">
        <w:rPr>
          <w:rFonts w:ascii="Arial" w:hAnsi="Arial" w:cs="Arial"/>
          <w:sz w:val="18"/>
          <w:szCs w:val="18"/>
        </w:rPr>
        <w:t xml:space="preserve"> 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5A19BC1F" w14:textId="77777777" w:rsidR="00754497" w:rsidRDefault="00754497" w:rsidP="00754497">
      <w:pPr>
        <w:rPr>
          <w:rFonts w:ascii="Arial" w:hAnsi="Arial" w:cs="Arial"/>
          <w:sz w:val="18"/>
          <w:szCs w:val="18"/>
        </w:rPr>
      </w:pPr>
    </w:p>
    <w:p w14:paraId="2F453F49" w14:textId="5E534FFA" w:rsidR="00754497" w:rsidRPr="00295586" w:rsidRDefault="00295586" w:rsidP="00295586">
      <w:pPr>
        <w:jc w:val="both"/>
        <w:rPr>
          <w:rFonts w:ascii="Arial" w:hAnsi="Arial" w:cs="Arial"/>
          <w:b/>
          <w:bCs/>
          <w:sz w:val="18"/>
          <w:szCs w:val="18"/>
        </w:rPr>
      </w:pPr>
      <w:r w:rsidRPr="00295586">
        <w:rPr>
          <w:rFonts w:ascii="Arial" w:hAnsi="Arial" w:cs="Arial"/>
          <w:b/>
          <w:bCs/>
          <w:sz w:val="18"/>
          <w:szCs w:val="18"/>
        </w:rPr>
        <w:t>All employees must adhere to all UEL policies and regulations, demonstrating a commitment to equal opportunities within a diverse and multicultural environment. Employees are also expected to actively contribute to building and maintaining a positive reputation for UEL in all their professional activities.</w:t>
      </w:r>
    </w:p>
    <w:p w14:paraId="6A087C4D" w14:textId="77777777" w:rsidR="00071050" w:rsidRPr="00805BCC" w:rsidRDefault="00071050" w:rsidP="00295586">
      <w:pPr>
        <w:jc w:val="both"/>
        <w:rPr>
          <w:rFonts w:ascii="Arial" w:hAnsi="Arial" w:cs="Arial"/>
          <w:b/>
          <w:bCs/>
          <w:sz w:val="18"/>
          <w:szCs w:val="18"/>
          <w:u w:val="single"/>
        </w:rPr>
      </w:pPr>
    </w:p>
    <w:p w14:paraId="054F4E7B" w14:textId="77777777" w:rsidR="009113EB" w:rsidRDefault="009113EB" w:rsidP="006C2555">
      <w:pPr>
        <w:rPr>
          <w:rFonts w:ascii="Arial" w:hAnsi="Arial" w:cs="Arial"/>
          <w:b/>
          <w:bCs/>
          <w:sz w:val="18"/>
          <w:szCs w:val="18"/>
          <w:u w:val="single"/>
        </w:rPr>
      </w:pPr>
    </w:p>
    <w:p w14:paraId="7D70F843" w14:textId="77777777" w:rsidR="009113EB" w:rsidRDefault="009113EB" w:rsidP="002E775C">
      <w:pPr>
        <w:jc w:val="center"/>
        <w:rPr>
          <w:rFonts w:ascii="Arial" w:hAnsi="Arial" w:cs="Arial"/>
          <w:b/>
          <w:bCs/>
          <w:sz w:val="18"/>
          <w:szCs w:val="18"/>
          <w:u w:val="single"/>
        </w:rPr>
      </w:pPr>
    </w:p>
    <w:p w14:paraId="4CD577CE" w14:textId="3779F616" w:rsidR="002E775C" w:rsidRDefault="00B73CC8" w:rsidP="002E775C">
      <w:pPr>
        <w:jc w:val="center"/>
        <w:rPr>
          <w:rFonts w:ascii="Arial" w:hAnsi="Arial" w:cs="Arial"/>
          <w:b/>
          <w:bCs/>
          <w:sz w:val="18"/>
          <w:szCs w:val="18"/>
          <w:u w:val="single"/>
        </w:rPr>
      </w:pPr>
      <w:r>
        <w:rPr>
          <w:rFonts w:ascii="Arial" w:hAnsi="Arial" w:cs="Arial"/>
          <w:b/>
          <w:bCs/>
          <w:sz w:val="18"/>
          <w:szCs w:val="18"/>
          <w:u w:val="single"/>
        </w:rPr>
        <w:t>PERSON SPECIFICATION</w:t>
      </w:r>
    </w:p>
    <w:p w14:paraId="7830F1B6" w14:textId="77777777" w:rsidR="00FE493E" w:rsidRDefault="00FE493E" w:rsidP="002E775C">
      <w:pPr>
        <w:jc w:val="center"/>
        <w:rPr>
          <w:rFonts w:ascii="Arial" w:hAnsi="Arial" w:cs="Arial"/>
          <w:b/>
          <w:bCs/>
          <w:sz w:val="18"/>
          <w:szCs w:val="18"/>
          <w:u w:val="single"/>
        </w:rPr>
      </w:pPr>
    </w:p>
    <w:p w14:paraId="0DF9E9D4" w14:textId="77777777" w:rsidR="00DF2FAD" w:rsidRPr="00DF3CDE" w:rsidRDefault="00DF2FAD" w:rsidP="00DF2FAD">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12"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478C1DA4" w14:textId="77777777" w:rsidR="00DF2FAD" w:rsidRPr="00F07A25" w:rsidRDefault="00DF2FAD" w:rsidP="00DF2FAD">
      <w:pPr>
        <w:rPr>
          <w:rFonts w:ascii="Arial" w:hAnsi="Arial" w:cs="Arial"/>
          <w:sz w:val="18"/>
          <w:szCs w:val="18"/>
        </w:rPr>
      </w:pPr>
    </w:p>
    <w:p w14:paraId="6559FC2F" w14:textId="77777777" w:rsidR="00DF2FAD" w:rsidRDefault="00DF2FAD" w:rsidP="00DF2FAD">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482C8E96" w14:textId="77777777" w:rsidR="00DF2FAD" w:rsidRDefault="00DF2FAD" w:rsidP="00DF2FAD">
      <w:pPr>
        <w:rPr>
          <w:rFonts w:ascii="Arial" w:hAnsi="Arial" w:cs="Arial"/>
          <w:sz w:val="18"/>
          <w:szCs w:val="18"/>
        </w:rPr>
      </w:pPr>
    </w:p>
    <w:p w14:paraId="6E7893EC" w14:textId="77777777" w:rsidR="00B910CA" w:rsidRDefault="00B910CA" w:rsidP="002E775C">
      <w:pPr>
        <w:jc w:val="center"/>
        <w:rPr>
          <w:rFonts w:ascii="Arial" w:hAnsi="Arial" w:cs="Arial"/>
          <w:b/>
          <w:bCs/>
          <w:sz w:val="18"/>
          <w:szCs w:val="18"/>
          <w:u w:val="single"/>
        </w:rPr>
      </w:pPr>
    </w:p>
    <w:tbl>
      <w:tblPr>
        <w:tblStyle w:val="PlainTable1"/>
        <w:tblW w:w="9067" w:type="dxa"/>
        <w:tblLook w:val="04A0" w:firstRow="1" w:lastRow="0" w:firstColumn="1" w:lastColumn="0" w:noHBand="0" w:noVBand="1"/>
      </w:tblPr>
      <w:tblGrid>
        <w:gridCol w:w="6799"/>
        <w:gridCol w:w="1134"/>
        <w:gridCol w:w="1134"/>
      </w:tblGrid>
      <w:tr w:rsidR="00976AA2" w:rsidRPr="00B910CA" w14:paraId="0A152502" w14:textId="6A748823" w:rsidTr="00976AA2">
        <w:trPr>
          <w:cnfStyle w:val="100000000000" w:firstRow="1" w:lastRow="0" w:firstColumn="0" w:lastColumn="0" w:oddVBand="0" w:evenVBand="0" w:oddHBand="0" w:evenHBand="0" w:firstRowFirstColumn="0" w:firstRowLastColumn="0" w:lastRowFirstColumn="0" w:lastRowLastColumn="0"/>
          <w:trHeight w:val="492"/>
        </w:trPr>
        <w:tc>
          <w:tcPr>
            <w:cnfStyle w:val="001000000000" w:firstRow="0" w:lastRow="0" w:firstColumn="1" w:lastColumn="0" w:oddVBand="0" w:evenVBand="0" w:oddHBand="0" w:evenHBand="0" w:firstRowFirstColumn="0" w:firstRowLastColumn="0" w:lastRowFirstColumn="0" w:lastRowLastColumn="0"/>
            <w:tcW w:w="6799" w:type="dxa"/>
          </w:tcPr>
          <w:p w14:paraId="6229AD7C" w14:textId="77777777" w:rsidR="00976AA2" w:rsidRDefault="00976AA2" w:rsidP="007B74F5">
            <w:pPr>
              <w:rPr>
                <w:rFonts w:ascii="Arial" w:hAnsi="Arial" w:cs="Arial"/>
                <w:b w:val="0"/>
                <w:bCs w:val="0"/>
                <w:sz w:val="18"/>
                <w:szCs w:val="18"/>
              </w:rPr>
            </w:pPr>
          </w:p>
          <w:p w14:paraId="0F19CAB2" w14:textId="77777777" w:rsidR="00976AA2" w:rsidRDefault="00976AA2" w:rsidP="007B74F5">
            <w:pPr>
              <w:rPr>
                <w:rFonts w:ascii="Arial" w:hAnsi="Arial" w:cs="Arial"/>
                <w:b w:val="0"/>
                <w:bCs w:val="0"/>
                <w:sz w:val="18"/>
                <w:szCs w:val="18"/>
              </w:rPr>
            </w:pPr>
            <w:r w:rsidRPr="00312418">
              <w:rPr>
                <w:rFonts w:ascii="Arial" w:hAnsi="Arial" w:cs="Arial"/>
                <w:sz w:val="18"/>
                <w:szCs w:val="18"/>
              </w:rPr>
              <w:t xml:space="preserve">Education and </w:t>
            </w:r>
            <w:r w:rsidRPr="00B910CA">
              <w:rPr>
                <w:rFonts w:ascii="Arial" w:hAnsi="Arial" w:cs="Arial"/>
                <w:sz w:val="18"/>
                <w:szCs w:val="18"/>
              </w:rPr>
              <w:t>Qualifications</w:t>
            </w:r>
          </w:p>
          <w:p w14:paraId="44C9BF4B" w14:textId="15D9DE16" w:rsidR="00976AA2" w:rsidRPr="00B910CA" w:rsidRDefault="00976AA2" w:rsidP="007B74F5">
            <w:pPr>
              <w:rPr>
                <w:rFonts w:ascii="Arial" w:hAnsi="Arial" w:cs="Arial"/>
                <w:sz w:val="18"/>
                <w:szCs w:val="18"/>
              </w:rPr>
            </w:pPr>
          </w:p>
        </w:tc>
        <w:tc>
          <w:tcPr>
            <w:tcW w:w="1134" w:type="dxa"/>
          </w:tcPr>
          <w:p w14:paraId="0ABC7405" w14:textId="77777777" w:rsidR="00976AA2" w:rsidRPr="00B910CA" w:rsidRDefault="00976AA2"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 xml:space="preserve">Essential </w:t>
            </w:r>
          </w:p>
        </w:tc>
        <w:tc>
          <w:tcPr>
            <w:tcW w:w="1134" w:type="dxa"/>
          </w:tcPr>
          <w:p w14:paraId="7ABB9A23" w14:textId="77777777" w:rsidR="00976AA2" w:rsidRPr="00B910CA" w:rsidRDefault="00976AA2" w:rsidP="00B910CA">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8"/>
                <w:szCs w:val="18"/>
              </w:rPr>
            </w:pPr>
            <w:r w:rsidRPr="00B910CA">
              <w:rPr>
                <w:rFonts w:ascii="Arial" w:hAnsi="Arial" w:cs="Arial"/>
                <w:b w:val="0"/>
                <w:bCs w:val="0"/>
                <w:sz w:val="18"/>
                <w:szCs w:val="18"/>
              </w:rPr>
              <w:t>Desirable</w:t>
            </w:r>
          </w:p>
        </w:tc>
      </w:tr>
      <w:tr w:rsidR="00976AA2" w:rsidRPr="00B910CA" w14:paraId="250E5C1C" w14:textId="77777777" w:rsidTr="00976AA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799" w:type="dxa"/>
          </w:tcPr>
          <w:p w14:paraId="2467E778" w14:textId="77777777" w:rsidR="00976AA2" w:rsidRPr="006C2555" w:rsidRDefault="00976AA2" w:rsidP="006C2555">
            <w:pPr>
              <w:pStyle w:val="NormalWeb"/>
              <w:rPr>
                <w:rFonts w:ascii="Arial" w:hAnsi="Arial" w:cs="Arial"/>
                <w:b w:val="0"/>
                <w:bCs w:val="0"/>
                <w:sz w:val="18"/>
                <w:szCs w:val="18"/>
              </w:rPr>
            </w:pPr>
            <w:r w:rsidRPr="006C2555">
              <w:rPr>
                <w:rFonts w:ascii="Arial" w:hAnsi="Arial" w:cs="Arial"/>
                <w:b w:val="0"/>
                <w:bCs w:val="0"/>
                <w:sz w:val="18"/>
                <w:szCs w:val="18"/>
              </w:rPr>
              <w:t>Educated to degree level or equivalent professional experience</w:t>
            </w:r>
          </w:p>
          <w:p w14:paraId="10DF16F9" w14:textId="08B50AB1" w:rsidR="00976AA2" w:rsidRPr="006C2555" w:rsidRDefault="00976AA2" w:rsidP="006C2555">
            <w:pPr>
              <w:rPr>
                <w:rFonts w:ascii="Arial" w:hAnsi="Arial" w:cs="Arial"/>
                <w:b w:val="0"/>
                <w:bCs w:val="0"/>
                <w:i/>
                <w:iCs/>
                <w:sz w:val="18"/>
                <w:szCs w:val="18"/>
              </w:rPr>
            </w:pPr>
          </w:p>
        </w:tc>
        <w:tc>
          <w:tcPr>
            <w:tcW w:w="1134" w:type="dxa"/>
          </w:tcPr>
          <w:p w14:paraId="5981133D" w14:textId="3E921831" w:rsidR="00976AA2" w:rsidRDefault="00976AA2" w:rsidP="006C255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134" w:type="dxa"/>
          </w:tcPr>
          <w:p w14:paraId="47CC019F" w14:textId="541FD668" w:rsidR="00976AA2" w:rsidRPr="00B910CA" w:rsidRDefault="00976AA2" w:rsidP="006C255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2"/>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r>
      <w:tr w:rsidR="00976AA2" w:rsidRPr="00B910CA" w14:paraId="16AC2E4F" w14:textId="77777777" w:rsidTr="00976AA2">
        <w:trPr>
          <w:trHeight w:val="576"/>
        </w:trPr>
        <w:tc>
          <w:tcPr>
            <w:cnfStyle w:val="001000000000" w:firstRow="0" w:lastRow="0" w:firstColumn="1" w:lastColumn="0" w:oddVBand="0" w:evenVBand="0" w:oddHBand="0" w:evenHBand="0" w:firstRowFirstColumn="0" w:firstRowLastColumn="0" w:lastRowFirstColumn="0" w:lastRowLastColumn="0"/>
            <w:tcW w:w="6799" w:type="dxa"/>
          </w:tcPr>
          <w:p w14:paraId="30B52E7D" w14:textId="065CDDF2" w:rsidR="00976AA2" w:rsidRPr="006C2555" w:rsidRDefault="00976AA2" w:rsidP="006C2555">
            <w:pPr>
              <w:rPr>
                <w:rFonts w:ascii="Arial" w:hAnsi="Arial" w:cs="Arial"/>
                <w:b w:val="0"/>
                <w:bCs w:val="0"/>
                <w:i/>
                <w:iCs/>
                <w:sz w:val="18"/>
                <w:szCs w:val="18"/>
              </w:rPr>
            </w:pPr>
            <w:r w:rsidRPr="006C2555">
              <w:rPr>
                <w:rFonts w:ascii="Arial" w:hAnsi="Arial" w:cs="Arial"/>
                <w:b w:val="0"/>
                <w:bCs w:val="0"/>
                <w:sz w:val="18"/>
                <w:szCs w:val="18"/>
              </w:rPr>
              <w:t>Relevant BA qualifications (e.g. BCS Diploma in BA, CBAP or IIBA certifications)</w:t>
            </w:r>
          </w:p>
        </w:tc>
        <w:tc>
          <w:tcPr>
            <w:tcW w:w="1134" w:type="dxa"/>
          </w:tcPr>
          <w:p w14:paraId="31C5433C" w14:textId="4EFF1824" w:rsidR="00976AA2" w:rsidRDefault="00976AA2" w:rsidP="006C255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134" w:type="dxa"/>
          </w:tcPr>
          <w:p w14:paraId="77B115C2" w14:textId="10FBB1A8" w:rsidR="00976AA2" w:rsidRPr="00B910CA" w:rsidRDefault="00976AA2" w:rsidP="006C255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2"/>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r>
      <w:tr w:rsidR="00976AA2" w:rsidRPr="00B910CA" w14:paraId="5F4A07F5" w14:textId="23488BAB" w:rsidTr="00976AA2">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6799" w:type="dxa"/>
          </w:tcPr>
          <w:p w14:paraId="68396D9B" w14:textId="1CE97EC3" w:rsidR="00976AA2" w:rsidRPr="006C2555" w:rsidRDefault="00976AA2" w:rsidP="006C2555">
            <w:pPr>
              <w:rPr>
                <w:rFonts w:ascii="Arial" w:hAnsi="Arial" w:cs="Arial"/>
                <w:b w:val="0"/>
                <w:bCs w:val="0"/>
                <w:i/>
                <w:iCs/>
                <w:sz w:val="18"/>
                <w:szCs w:val="18"/>
              </w:rPr>
            </w:pPr>
            <w:r w:rsidRPr="006C2555">
              <w:rPr>
                <w:rFonts w:ascii="Arial" w:hAnsi="Arial" w:cs="Arial"/>
                <w:b w:val="0"/>
                <w:bCs w:val="0"/>
                <w:sz w:val="18"/>
                <w:szCs w:val="18"/>
              </w:rPr>
              <w:t xml:space="preserve">Project management or agile qualifications (e.g. PRINCE2, Scrum, or </w:t>
            </w:r>
            <w:proofErr w:type="spellStart"/>
            <w:r w:rsidRPr="006C2555">
              <w:rPr>
                <w:rFonts w:ascii="Arial" w:hAnsi="Arial" w:cs="Arial"/>
                <w:b w:val="0"/>
                <w:bCs w:val="0"/>
                <w:sz w:val="18"/>
                <w:szCs w:val="18"/>
              </w:rPr>
              <w:t>SAFe</w:t>
            </w:r>
            <w:proofErr w:type="spellEnd"/>
            <w:r w:rsidRPr="006C2555">
              <w:rPr>
                <w:rFonts w:ascii="Arial" w:hAnsi="Arial" w:cs="Arial"/>
                <w:b w:val="0"/>
                <w:bCs w:val="0"/>
                <w:sz w:val="18"/>
                <w:szCs w:val="18"/>
              </w:rPr>
              <w:t>) are desirable</w:t>
            </w:r>
          </w:p>
        </w:tc>
        <w:tc>
          <w:tcPr>
            <w:tcW w:w="1134" w:type="dxa"/>
          </w:tcPr>
          <w:p w14:paraId="7E2EAFC4" w14:textId="2F5DF1DA" w:rsidR="00976AA2" w:rsidRPr="00B910CA" w:rsidRDefault="00976AA2" w:rsidP="006C255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8"/>
                  <w:enabled/>
                  <w:calcOnExit w:val="0"/>
                  <w:checkBox>
                    <w:sizeAuto/>
                    <w:default w:val="0"/>
                  </w:checkBox>
                </w:ffData>
              </w:fldChar>
            </w:r>
            <w:bookmarkStart w:id="0" w:name="Check28"/>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0"/>
          </w:p>
        </w:tc>
        <w:tc>
          <w:tcPr>
            <w:tcW w:w="1134" w:type="dxa"/>
          </w:tcPr>
          <w:p w14:paraId="6019F7F3" w14:textId="43096C9A" w:rsidR="00976AA2" w:rsidRPr="00B910CA" w:rsidRDefault="00976AA2" w:rsidP="006C255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Check22"/>
                  <w:enabled/>
                  <w:calcOnExit w:val="0"/>
                  <w:checkBox>
                    <w:sizeAuto/>
                    <w:default w:val="1"/>
                  </w:checkBox>
                </w:ffData>
              </w:fldChar>
            </w:r>
            <w:bookmarkStart w:id="1" w:name="Check22"/>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bookmarkEnd w:id="1"/>
          </w:p>
        </w:tc>
      </w:tr>
      <w:tr w:rsidR="00976AA2" w:rsidRPr="00B910CA" w14:paraId="5C87EABB" w14:textId="632EB4CE" w:rsidTr="00976AA2">
        <w:trPr>
          <w:trHeight w:val="410"/>
        </w:trPr>
        <w:tc>
          <w:tcPr>
            <w:cnfStyle w:val="001000000000" w:firstRow="0" w:lastRow="0" w:firstColumn="1" w:lastColumn="0" w:oddVBand="0" w:evenVBand="0" w:oddHBand="0" w:evenHBand="0" w:firstRowFirstColumn="0" w:firstRowLastColumn="0" w:lastRowFirstColumn="0" w:lastRowLastColumn="0"/>
            <w:tcW w:w="6799" w:type="dxa"/>
          </w:tcPr>
          <w:p w14:paraId="4D1C4220" w14:textId="77777777" w:rsidR="00976AA2" w:rsidRDefault="00976AA2" w:rsidP="006C2555">
            <w:pPr>
              <w:rPr>
                <w:rFonts w:ascii="Arial" w:hAnsi="Arial" w:cs="Arial"/>
                <w:b w:val="0"/>
                <w:bCs w:val="0"/>
                <w:sz w:val="18"/>
                <w:szCs w:val="18"/>
              </w:rPr>
            </w:pPr>
          </w:p>
          <w:p w14:paraId="02BFDEFA" w14:textId="77777777" w:rsidR="00976AA2" w:rsidRDefault="00976AA2" w:rsidP="006C2555">
            <w:pPr>
              <w:rPr>
                <w:rFonts w:ascii="Arial" w:hAnsi="Arial" w:cs="Arial"/>
                <w:b w:val="0"/>
                <w:bCs w:val="0"/>
                <w:sz w:val="18"/>
                <w:szCs w:val="18"/>
              </w:rPr>
            </w:pPr>
            <w:r w:rsidRPr="00B910CA">
              <w:rPr>
                <w:rFonts w:ascii="Arial" w:hAnsi="Arial" w:cs="Arial"/>
                <w:sz w:val="18"/>
                <w:szCs w:val="18"/>
              </w:rPr>
              <w:t>Experience/Knowledge</w:t>
            </w:r>
          </w:p>
          <w:p w14:paraId="4FBE02BD" w14:textId="796259CF" w:rsidR="00976AA2" w:rsidRPr="00B910CA" w:rsidRDefault="00976AA2" w:rsidP="006C2555">
            <w:pPr>
              <w:rPr>
                <w:rFonts w:ascii="Arial" w:hAnsi="Arial" w:cs="Arial"/>
                <w:sz w:val="18"/>
                <w:szCs w:val="18"/>
              </w:rPr>
            </w:pPr>
          </w:p>
        </w:tc>
        <w:tc>
          <w:tcPr>
            <w:tcW w:w="1134" w:type="dxa"/>
          </w:tcPr>
          <w:p w14:paraId="477BE467" w14:textId="77777777" w:rsidR="00976AA2" w:rsidRPr="00B910CA" w:rsidRDefault="00976AA2" w:rsidP="006C255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c>
          <w:tcPr>
            <w:tcW w:w="1134" w:type="dxa"/>
          </w:tcPr>
          <w:p w14:paraId="76F628CB" w14:textId="77777777" w:rsidR="00976AA2" w:rsidRPr="00B910CA" w:rsidRDefault="00976AA2" w:rsidP="006C255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p>
        </w:tc>
      </w:tr>
      <w:tr w:rsidR="00976AA2" w:rsidRPr="00B910CA" w14:paraId="6F11C2B2" w14:textId="6B9A77D8" w:rsidTr="00976AA2">
        <w:trPr>
          <w:cnfStyle w:val="000000100000" w:firstRow="0" w:lastRow="0" w:firstColumn="0" w:lastColumn="0" w:oddVBand="0" w:evenVBand="0" w:oddHBand="1" w:evenHBand="0" w:firstRowFirstColumn="0" w:firstRowLastColumn="0" w:lastRowFirstColumn="0" w:lastRowLastColumn="0"/>
          <w:trHeight w:val="882"/>
        </w:trPr>
        <w:tc>
          <w:tcPr>
            <w:cnfStyle w:val="001000000000" w:firstRow="0" w:lastRow="0" w:firstColumn="1" w:lastColumn="0" w:oddVBand="0" w:evenVBand="0" w:oddHBand="0" w:evenHBand="0" w:firstRowFirstColumn="0" w:firstRowLastColumn="0" w:lastRowFirstColumn="0" w:lastRowLastColumn="0"/>
            <w:tcW w:w="6799" w:type="dxa"/>
          </w:tcPr>
          <w:p w14:paraId="6544F2DB" w14:textId="480454ED" w:rsidR="00976AA2" w:rsidRPr="006C2555" w:rsidRDefault="00976AA2" w:rsidP="006C2555">
            <w:pPr>
              <w:pStyle w:val="NormalWeb"/>
              <w:rPr>
                <w:rFonts w:ascii="Arial" w:hAnsi="Arial" w:cs="Arial"/>
                <w:b w:val="0"/>
                <w:bCs w:val="0"/>
                <w:sz w:val="18"/>
                <w:szCs w:val="18"/>
              </w:rPr>
            </w:pPr>
            <w:r w:rsidRPr="006C2555">
              <w:rPr>
                <w:rFonts w:ascii="Arial" w:hAnsi="Arial" w:cs="Arial"/>
                <w:b w:val="0"/>
                <w:bCs w:val="0"/>
                <w:sz w:val="18"/>
                <w:szCs w:val="18"/>
              </w:rPr>
              <w:t>Significant experience as a Senior or Lead Business Analyst in a complex organisation, delivering change across business, digital, and operational areas</w:t>
            </w:r>
          </w:p>
        </w:tc>
        <w:tc>
          <w:tcPr>
            <w:tcW w:w="1134" w:type="dxa"/>
          </w:tcPr>
          <w:p w14:paraId="21259D1E" w14:textId="33D2885B" w:rsidR="00976AA2" w:rsidRPr="006C2555" w:rsidRDefault="00976AA2" w:rsidP="006C255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sidRPr="006C2555">
              <w:rPr>
                <w:rFonts w:ascii="Arial" w:hAnsi="Arial" w:cs="Arial"/>
                <w:sz w:val="18"/>
                <w:szCs w:val="18"/>
                <w:u w:val="single"/>
              </w:rPr>
              <w:fldChar w:fldCharType="begin">
                <w:ffData>
                  <w:name w:val=""/>
                  <w:enabled/>
                  <w:calcOnExit w:val="0"/>
                  <w:checkBox>
                    <w:sizeAuto/>
                    <w:default w:val="1"/>
                  </w:checkBox>
                </w:ffData>
              </w:fldChar>
            </w:r>
            <w:r w:rsidRPr="006C2555">
              <w:rPr>
                <w:rFonts w:ascii="Arial" w:hAnsi="Arial" w:cs="Arial"/>
                <w:sz w:val="18"/>
                <w:szCs w:val="18"/>
                <w:u w:val="single"/>
              </w:rPr>
              <w:instrText xml:space="preserve"> FORMCHECKBOX </w:instrText>
            </w:r>
            <w:r w:rsidRPr="006C2555">
              <w:rPr>
                <w:rFonts w:ascii="Arial" w:hAnsi="Arial" w:cs="Arial"/>
                <w:sz w:val="18"/>
                <w:szCs w:val="18"/>
                <w:u w:val="single"/>
              </w:rPr>
            </w:r>
            <w:r w:rsidRPr="006C2555">
              <w:rPr>
                <w:rFonts w:ascii="Arial" w:hAnsi="Arial" w:cs="Arial"/>
                <w:sz w:val="18"/>
                <w:szCs w:val="18"/>
                <w:u w:val="single"/>
              </w:rPr>
              <w:fldChar w:fldCharType="separate"/>
            </w:r>
            <w:r w:rsidRPr="006C2555">
              <w:rPr>
                <w:rFonts w:ascii="Arial" w:hAnsi="Arial" w:cs="Arial"/>
                <w:sz w:val="18"/>
                <w:szCs w:val="18"/>
                <w:u w:val="single"/>
              </w:rPr>
              <w:fldChar w:fldCharType="end"/>
            </w:r>
          </w:p>
        </w:tc>
        <w:tc>
          <w:tcPr>
            <w:tcW w:w="1134" w:type="dxa"/>
          </w:tcPr>
          <w:p w14:paraId="3B094E68" w14:textId="768C9883" w:rsidR="00976AA2" w:rsidRPr="006C2555" w:rsidRDefault="00976AA2" w:rsidP="006C255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sidRPr="006C2555">
              <w:rPr>
                <w:rFonts w:ascii="Arial" w:hAnsi="Arial" w:cs="Arial"/>
                <w:sz w:val="18"/>
                <w:szCs w:val="18"/>
                <w:u w:val="single"/>
              </w:rPr>
              <w:fldChar w:fldCharType="begin">
                <w:ffData>
                  <w:name w:val="Check22"/>
                  <w:enabled/>
                  <w:calcOnExit w:val="0"/>
                  <w:checkBox>
                    <w:sizeAuto/>
                    <w:default w:val="0"/>
                  </w:checkBox>
                </w:ffData>
              </w:fldChar>
            </w:r>
            <w:r w:rsidRPr="006C2555">
              <w:rPr>
                <w:rFonts w:ascii="Arial" w:hAnsi="Arial" w:cs="Arial"/>
                <w:sz w:val="18"/>
                <w:szCs w:val="18"/>
                <w:u w:val="single"/>
              </w:rPr>
              <w:instrText xml:space="preserve"> FORMCHECKBOX </w:instrText>
            </w:r>
            <w:r w:rsidRPr="006C2555">
              <w:rPr>
                <w:rFonts w:ascii="Arial" w:hAnsi="Arial" w:cs="Arial"/>
                <w:sz w:val="18"/>
                <w:szCs w:val="18"/>
                <w:u w:val="single"/>
              </w:rPr>
            </w:r>
            <w:r w:rsidRPr="006C2555">
              <w:rPr>
                <w:rFonts w:ascii="Arial" w:hAnsi="Arial" w:cs="Arial"/>
                <w:sz w:val="18"/>
                <w:szCs w:val="18"/>
                <w:u w:val="single"/>
              </w:rPr>
              <w:fldChar w:fldCharType="separate"/>
            </w:r>
            <w:r w:rsidRPr="006C2555">
              <w:rPr>
                <w:rFonts w:ascii="Arial" w:hAnsi="Arial" w:cs="Arial"/>
                <w:sz w:val="18"/>
                <w:szCs w:val="18"/>
                <w:u w:val="single"/>
              </w:rPr>
              <w:fldChar w:fldCharType="end"/>
            </w:r>
          </w:p>
        </w:tc>
      </w:tr>
      <w:tr w:rsidR="00976AA2" w:rsidRPr="00B910CA" w14:paraId="4B7F3902" w14:textId="72018AA4" w:rsidTr="00976AA2">
        <w:trPr>
          <w:trHeight w:val="696"/>
        </w:trPr>
        <w:tc>
          <w:tcPr>
            <w:cnfStyle w:val="001000000000" w:firstRow="0" w:lastRow="0" w:firstColumn="1" w:lastColumn="0" w:oddVBand="0" w:evenVBand="0" w:oddHBand="0" w:evenHBand="0" w:firstRowFirstColumn="0" w:firstRowLastColumn="0" w:lastRowFirstColumn="0" w:lastRowLastColumn="0"/>
            <w:tcW w:w="6799" w:type="dxa"/>
          </w:tcPr>
          <w:p w14:paraId="3D5D7BDE" w14:textId="77777777" w:rsidR="00976AA2" w:rsidRPr="006C2555" w:rsidRDefault="00976AA2" w:rsidP="006C2555">
            <w:pPr>
              <w:pStyle w:val="NormalWeb"/>
              <w:rPr>
                <w:rFonts w:ascii="Arial" w:hAnsi="Arial" w:cs="Arial"/>
                <w:b w:val="0"/>
                <w:bCs w:val="0"/>
                <w:sz w:val="18"/>
                <w:szCs w:val="18"/>
              </w:rPr>
            </w:pPr>
            <w:r w:rsidRPr="006C2555">
              <w:rPr>
                <w:rFonts w:ascii="Arial" w:hAnsi="Arial" w:cs="Arial"/>
                <w:b w:val="0"/>
                <w:bCs w:val="0"/>
                <w:sz w:val="18"/>
                <w:szCs w:val="18"/>
              </w:rPr>
              <w:t>Proven experience of managing, leading, or mentoring a team of Business Analysts or similar professionals.</w:t>
            </w:r>
          </w:p>
          <w:p w14:paraId="17671B7B" w14:textId="15140DAE" w:rsidR="00976AA2" w:rsidRPr="006C2555" w:rsidRDefault="00976AA2" w:rsidP="006C2555">
            <w:pPr>
              <w:rPr>
                <w:rFonts w:ascii="Arial" w:hAnsi="Arial" w:cs="Arial"/>
                <w:b w:val="0"/>
                <w:bCs w:val="0"/>
                <w:i/>
                <w:iCs/>
                <w:sz w:val="18"/>
                <w:szCs w:val="18"/>
              </w:rPr>
            </w:pPr>
          </w:p>
        </w:tc>
        <w:tc>
          <w:tcPr>
            <w:tcW w:w="1134" w:type="dxa"/>
          </w:tcPr>
          <w:p w14:paraId="6995F80D" w14:textId="1E5A69AB" w:rsidR="00976AA2" w:rsidRPr="006C2555" w:rsidRDefault="00976AA2" w:rsidP="006C255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r w:rsidRPr="006C2555">
              <w:rPr>
                <w:rFonts w:ascii="Arial" w:hAnsi="Arial" w:cs="Arial"/>
                <w:sz w:val="18"/>
                <w:szCs w:val="18"/>
                <w:u w:val="single"/>
              </w:rPr>
              <w:fldChar w:fldCharType="begin">
                <w:ffData>
                  <w:name w:val=""/>
                  <w:enabled/>
                  <w:calcOnExit w:val="0"/>
                  <w:checkBox>
                    <w:sizeAuto/>
                    <w:default w:val="1"/>
                  </w:checkBox>
                </w:ffData>
              </w:fldChar>
            </w:r>
            <w:r w:rsidRPr="006C2555">
              <w:rPr>
                <w:rFonts w:ascii="Arial" w:hAnsi="Arial" w:cs="Arial"/>
                <w:sz w:val="18"/>
                <w:szCs w:val="18"/>
                <w:u w:val="single"/>
              </w:rPr>
              <w:instrText xml:space="preserve"> FORMCHECKBOX </w:instrText>
            </w:r>
            <w:r w:rsidRPr="006C2555">
              <w:rPr>
                <w:rFonts w:ascii="Arial" w:hAnsi="Arial" w:cs="Arial"/>
                <w:sz w:val="18"/>
                <w:szCs w:val="18"/>
                <w:u w:val="single"/>
              </w:rPr>
            </w:r>
            <w:r w:rsidRPr="006C2555">
              <w:rPr>
                <w:rFonts w:ascii="Arial" w:hAnsi="Arial" w:cs="Arial"/>
                <w:sz w:val="18"/>
                <w:szCs w:val="18"/>
                <w:u w:val="single"/>
              </w:rPr>
              <w:fldChar w:fldCharType="separate"/>
            </w:r>
            <w:r w:rsidRPr="006C2555">
              <w:rPr>
                <w:rFonts w:ascii="Arial" w:hAnsi="Arial" w:cs="Arial"/>
                <w:sz w:val="18"/>
                <w:szCs w:val="18"/>
                <w:u w:val="single"/>
              </w:rPr>
              <w:fldChar w:fldCharType="end"/>
            </w:r>
          </w:p>
        </w:tc>
        <w:tc>
          <w:tcPr>
            <w:tcW w:w="1134" w:type="dxa"/>
          </w:tcPr>
          <w:p w14:paraId="3959F7AB" w14:textId="16531B31" w:rsidR="00976AA2" w:rsidRPr="006C2555" w:rsidRDefault="00976AA2" w:rsidP="006C255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r w:rsidRPr="006C2555">
              <w:rPr>
                <w:rFonts w:ascii="Arial" w:hAnsi="Arial" w:cs="Arial"/>
                <w:sz w:val="18"/>
                <w:szCs w:val="18"/>
                <w:u w:val="single"/>
              </w:rPr>
              <w:fldChar w:fldCharType="begin">
                <w:ffData>
                  <w:name w:val="Check22"/>
                  <w:enabled/>
                  <w:calcOnExit w:val="0"/>
                  <w:checkBox>
                    <w:sizeAuto/>
                    <w:default w:val="0"/>
                  </w:checkBox>
                </w:ffData>
              </w:fldChar>
            </w:r>
            <w:r w:rsidRPr="006C2555">
              <w:rPr>
                <w:rFonts w:ascii="Arial" w:hAnsi="Arial" w:cs="Arial"/>
                <w:sz w:val="18"/>
                <w:szCs w:val="18"/>
                <w:u w:val="single"/>
              </w:rPr>
              <w:instrText xml:space="preserve"> FORMCHECKBOX </w:instrText>
            </w:r>
            <w:r w:rsidRPr="006C2555">
              <w:rPr>
                <w:rFonts w:ascii="Arial" w:hAnsi="Arial" w:cs="Arial"/>
                <w:sz w:val="18"/>
                <w:szCs w:val="18"/>
                <w:u w:val="single"/>
              </w:rPr>
            </w:r>
            <w:r w:rsidRPr="006C2555">
              <w:rPr>
                <w:rFonts w:ascii="Arial" w:hAnsi="Arial" w:cs="Arial"/>
                <w:sz w:val="18"/>
                <w:szCs w:val="18"/>
                <w:u w:val="single"/>
              </w:rPr>
              <w:fldChar w:fldCharType="separate"/>
            </w:r>
            <w:r w:rsidRPr="006C2555">
              <w:rPr>
                <w:rFonts w:ascii="Arial" w:hAnsi="Arial" w:cs="Arial"/>
                <w:sz w:val="18"/>
                <w:szCs w:val="18"/>
                <w:u w:val="single"/>
              </w:rPr>
              <w:fldChar w:fldCharType="end"/>
            </w:r>
          </w:p>
        </w:tc>
      </w:tr>
      <w:tr w:rsidR="00976AA2" w:rsidRPr="00B910CA" w14:paraId="7D621089" w14:textId="77777777" w:rsidTr="00976AA2">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799" w:type="dxa"/>
          </w:tcPr>
          <w:p w14:paraId="623A24C6" w14:textId="5809EF15" w:rsidR="00976AA2" w:rsidRPr="006C2555" w:rsidRDefault="00976AA2" w:rsidP="006C2555">
            <w:pPr>
              <w:pStyle w:val="NormalWeb"/>
              <w:rPr>
                <w:rFonts w:ascii="Arial" w:hAnsi="Arial" w:cs="Arial"/>
                <w:b w:val="0"/>
                <w:bCs w:val="0"/>
                <w:sz w:val="18"/>
                <w:szCs w:val="18"/>
              </w:rPr>
            </w:pPr>
            <w:r w:rsidRPr="006C2555">
              <w:rPr>
                <w:rFonts w:ascii="Arial" w:hAnsi="Arial" w:cs="Arial"/>
                <w:b w:val="0"/>
                <w:bCs w:val="0"/>
                <w:sz w:val="18"/>
                <w:szCs w:val="18"/>
              </w:rPr>
              <w:t>Demonstrated success in delivering high-quality analysis for strategic programmes and transformation projects</w:t>
            </w:r>
          </w:p>
        </w:tc>
        <w:tc>
          <w:tcPr>
            <w:tcW w:w="1134" w:type="dxa"/>
          </w:tcPr>
          <w:p w14:paraId="6BA1B005" w14:textId="55BEF399" w:rsidR="00976AA2" w:rsidRPr="006C2555" w:rsidRDefault="00976AA2" w:rsidP="006C255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sidRPr="006C2555">
              <w:rPr>
                <w:rFonts w:ascii="Arial" w:hAnsi="Arial" w:cs="Arial"/>
                <w:sz w:val="18"/>
                <w:szCs w:val="18"/>
                <w:u w:val="single"/>
              </w:rPr>
              <w:fldChar w:fldCharType="begin">
                <w:ffData>
                  <w:name w:val=""/>
                  <w:enabled/>
                  <w:calcOnExit w:val="0"/>
                  <w:checkBox>
                    <w:sizeAuto/>
                    <w:default w:val="1"/>
                  </w:checkBox>
                </w:ffData>
              </w:fldChar>
            </w:r>
            <w:r w:rsidRPr="006C2555">
              <w:rPr>
                <w:rFonts w:ascii="Arial" w:hAnsi="Arial" w:cs="Arial"/>
                <w:sz w:val="18"/>
                <w:szCs w:val="18"/>
                <w:u w:val="single"/>
              </w:rPr>
              <w:instrText xml:space="preserve"> FORMCHECKBOX </w:instrText>
            </w:r>
            <w:r w:rsidRPr="006C2555">
              <w:rPr>
                <w:rFonts w:ascii="Arial" w:hAnsi="Arial" w:cs="Arial"/>
                <w:sz w:val="18"/>
                <w:szCs w:val="18"/>
                <w:u w:val="single"/>
              </w:rPr>
            </w:r>
            <w:r w:rsidRPr="006C2555">
              <w:rPr>
                <w:rFonts w:ascii="Arial" w:hAnsi="Arial" w:cs="Arial"/>
                <w:sz w:val="18"/>
                <w:szCs w:val="18"/>
                <w:u w:val="single"/>
              </w:rPr>
              <w:fldChar w:fldCharType="separate"/>
            </w:r>
            <w:r w:rsidRPr="006C2555">
              <w:rPr>
                <w:rFonts w:ascii="Arial" w:hAnsi="Arial" w:cs="Arial"/>
                <w:sz w:val="18"/>
                <w:szCs w:val="18"/>
                <w:u w:val="single"/>
              </w:rPr>
              <w:fldChar w:fldCharType="end"/>
            </w:r>
          </w:p>
        </w:tc>
        <w:tc>
          <w:tcPr>
            <w:tcW w:w="1134" w:type="dxa"/>
          </w:tcPr>
          <w:p w14:paraId="34EAA5D4" w14:textId="627DF9EF" w:rsidR="00976AA2" w:rsidRPr="006C2555" w:rsidRDefault="00976AA2" w:rsidP="006C255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sidRPr="006C2555">
              <w:rPr>
                <w:rFonts w:ascii="Arial" w:hAnsi="Arial" w:cs="Arial"/>
                <w:sz w:val="18"/>
                <w:szCs w:val="18"/>
                <w:u w:val="single"/>
              </w:rPr>
              <w:fldChar w:fldCharType="begin">
                <w:ffData>
                  <w:name w:val="Check22"/>
                  <w:enabled/>
                  <w:calcOnExit w:val="0"/>
                  <w:checkBox>
                    <w:sizeAuto/>
                    <w:default w:val="0"/>
                  </w:checkBox>
                </w:ffData>
              </w:fldChar>
            </w:r>
            <w:r w:rsidRPr="006C2555">
              <w:rPr>
                <w:rFonts w:ascii="Arial" w:hAnsi="Arial" w:cs="Arial"/>
                <w:sz w:val="18"/>
                <w:szCs w:val="18"/>
                <w:u w:val="single"/>
              </w:rPr>
              <w:instrText xml:space="preserve"> FORMCHECKBOX </w:instrText>
            </w:r>
            <w:r w:rsidRPr="006C2555">
              <w:rPr>
                <w:rFonts w:ascii="Arial" w:hAnsi="Arial" w:cs="Arial"/>
                <w:sz w:val="18"/>
                <w:szCs w:val="18"/>
                <w:u w:val="single"/>
              </w:rPr>
            </w:r>
            <w:r w:rsidRPr="006C2555">
              <w:rPr>
                <w:rFonts w:ascii="Arial" w:hAnsi="Arial" w:cs="Arial"/>
                <w:sz w:val="18"/>
                <w:szCs w:val="18"/>
                <w:u w:val="single"/>
              </w:rPr>
              <w:fldChar w:fldCharType="separate"/>
            </w:r>
            <w:r w:rsidRPr="006C2555">
              <w:rPr>
                <w:rFonts w:ascii="Arial" w:hAnsi="Arial" w:cs="Arial"/>
                <w:sz w:val="18"/>
                <w:szCs w:val="18"/>
                <w:u w:val="single"/>
              </w:rPr>
              <w:fldChar w:fldCharType="end"/>
            </w:r>
          </w:p>
        </w:tc>
      </w:tr>
      <w:tr w:rsidR="00976AA2" w:rsidRPr="00B910CA" w14:paraId="637E25DA" w14:textId="77777777" w:rsidTr="00976AA2">
        <w:trPr>
          <w:trHeight w:val="696"/>
        </w:trPr>
        <w:tc>
          <w:tcPr>
            <w:cnfStyle w:val="001000000000" w:firstRow="0" w:lastRow="0" w:firstColumn="1" w:lastColumn="0" w:oddVBand="0" w:evenVBand="0" w:oddHBand="0" w:evenHBand="0" w:firstRowFirstColumn="0" w:firstRowLastColumn="0" w:lastRowFirstColumn="0" w:lastRowLastColumn="0"/>
            <w:tcW w:w="6799" w:type="dxa"/>
          </w:tcPr>
          <w:p w14:paraId="0B0F5BA2" w14:textId="26C29585" w:rsidR="00976AA2" w:rsidRPr="006C2555" w:rsidRDefault="00976AA2" w:rsidP="006C2555">
            <w:pPr>
              <w:pStyle w:val="NormalWeb"/>
              <w:rPr>
                <w:rFonts w:ascii="Arial" w:hAnsi="Arial" w:cs="Arial"/>
                <w:b w:val="0"/>
                <w:bCs w:val="0"/>
                <w:sz w:val="18"/>
                <w:szCs w:val="18"/>
              </w:rPr>
            </w:pPr>
            <w:r w:rsidRPr="006C2555">
              <w:rPr>
                <w:rFonts w:ascii="Arial" w:hAnsi="Arial" w:cs="Arial"/>
                <w:b w:val="0"/>
                <w:bCs w:val="0"/>
                <w:sz w:val="18"/>
                <w:szCs w:val="18"/>
              </w:rPr>
              <w:t>Strong background in stakeholder management, workshop facilitation, and requirements engineering</w:t>
            </w:r>
          </w:p>
        </w:tc>
        <w:tc>
          <w:tcPr>
            <w:tcW w:w="1134" w:type="dxa"/>
          </w:tcPr>
          <w:p w14:paraId="673B1F5B" w14:textId="46064353" w:rsidR="00976AA2" w:rsidRPr="006C2555" w:rsidRDefault="00976AA2" w:rsidP="006C255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r w:rsidRPr="006C2555">
              <w:rPr>
                <w:rFonts w:ascii="Arial" w:hAnsi="Arial" w:cs="Arial"/>
                <w:sz w:val="18"/>
                <w:szCs w:val="18"/>
                <w:u w:val="single"/>
              </w:rPr>
              <w:fldChar w:fldCharType="begin">
                <w:ffData>
                  <w:name w:val=""/>
                  <w:enabled/>
                  <w:calcOnExit w:val="0"/>
                  <w:checkBox>
                    <w:sizeAuto/>
                    <w:default w:val="1"/>
                  </w:checkBox>
                </w:ffData>
              </w:fldChar>
            </w:r>
            <w:r w:rsidRPr="006C2555">
              <w:rPr>
                <w:rFonts w:ascii="Arial" w:hAnsi="Arial" w:cs="Arial"/>
                <w:sz w:val="18"/>
                <w:szCs w:val="18"/>
                <w:u w:val="single"/>
              </w:rPr>
              <w:instrText xml:space="preserve"> FORMCHECKBOX </w:instrText>
            </w:r>
            <w:r w:rsidRPr="006C2555">
              <w:rPr>
                <w:rFonts w:ascii="Arial" w:hAnsi="Arial" w:cs="Arial"/>
                <w:sz w:val="18"/>
                <w:szCs w:val="18"/>
                <w:u w:val="single"/>
              </w:rPr>
            </w:r>
            <w:r w:rsidRPr="006C2555">
              <w:rPr>
                <w:rFonts w:ascii="Arial" w:hAnsi="Arial" w:cs="Arial"/>
                <w:sz w:val="18"/>
                <w:szCs w:val="18"/>
                <w:u w:val="single"/>
              </w:rPr>
              <w:fldChar w:fldCharType="separate"/>
            </w:r>
            <w:r w:rsidRPr="006C2555">
              <w:rPr>
                <w:rFonts w:ascii="Arial" w:hAnsi="Arial" w:cs="Arial"/>
                <w:sz w:val="18"/>
                <w:szCs w:val="18"/>
                <w:u w:val="single"/>
              </w:rPr>
              <w:fldChar w:fldCharType="end"/>
            </w:r>
          </w:p>
        </w:tc>
        <w:tc>
          <w:tcPr>
            <w:tcW w:w="1134" w:type="dxa"/>
          </w:tcPr>
          <w:p w14:paraId="622EC72A" w14:textId="4D602D83" w:rsidR="00976AA2" w:rsidRPr="006C2555" w:rsidRDefault="00976AA2" w:rsidP="006C255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r w:rsidRPr="006C2555">
              <w:rPr>
                <w:rFonts w:ascii="Arial" w:hAnsi="Arial" w:cs="Arial"/>
                <w:sz w:val="18"/>
                <w:szCs w:val="18"/>
                <w:u w:val="single"/>
              </w:rPr>
              <w:fldChar w:fldCharType="begin">
                <w:ffData>
                  <w:name w:val="Check22"/>
                  <w:enabled/>
                  <w:calcOnExit w:val="0"/>
                  <w:checkBox>
                    <w:sizeAuto/>
                    <w:default w:val="0"/>
                  </w:checkBox>
                </w:ffData>
              </w:fldChar>
            </w:r>
            <w:r w:rsidRPr="006C2555">
              <w:rPr>
                <w:rFonts w:ascii="Arial" w:hAnsi="Arial" w:cs="Arial"/>
                <w:sz w:val="18"/>
                <w:szCs w:val="18"/>
                <w:u w:val="single"/>
              </w:rPr>
              <w:instrText xml:space="preserve"> FORMCHECKBOX </w:instrText>
            </w:r>
            <w:r w:rsidRPr="006C2555">
              <w:rPr>
                <w:rFonts w:ascii="Arial" w:hAnsi="Arial" w:cs="Arial"/>
                <w:sz w:val="18"/>
                <w:szCs w:val="18"/>
                <w:u w:val="single"/>
              </w:rPr>
            </w:r>
            <w:r w:rsidRPr="006C2555">
              <w:rPr>
                <w:rFonts w:ascii="Arial" w:hAnsi="Arial" w:cs="Arial"/>
                <w:sz w:val="18"/>
                <w:szCs w:val="18"/>
                <w:u w:val="single"/>
              </w:rPr>
              <w:fldChar w:fldCharType="separate"/>
            </w:r>
            <w:r w:rsidRPr="006C2555">
              <w:rPr>
                <w:rFonts w:ascii="Arial" w:hAnsi="Arial" w:cs="Arial"/>
                <w:sz w:val="18"/>
                <w:szCs w:val="18"/>
                <w:u w:val="single"/>
              </w:rPr>
              <w:fldChar w:fldCharType="end"/>
            </w:r>
          </w:p>
        </w:tc>
      </w:tr>
      <w:tr w:rsidR="00976AA2" w:rsidRPr="00B910CA" w14:paraId="7E5F313C" w14:textId="77777777" w:rsidTr="00976AA2">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799" w:type="dxa"/>
          </w:tcPr>
          <w:p w14:paraId="6A68B5ED" w14:textId="77777777" w:rsidR="00976AA2" w:rsidRPr="006C2555" w:rsidRDefault="00976AA2" w:rsidP="006C2555">
            <w:pPr>
              <w:pStyle w:val="NormalWeb"/>
              <w:rPr>
                <w:rFonts w:ascii="Arial" w:hAnsi="Arial" w:cs="Arial"/>
                <w:b w:val="0"/>
                <w:bCs w:val="0"/>
                <w:sz w:val="18"/>
                <w:szCs w:val="18"/>
              </w:rPr>
            </w:pPr>
            <w:r w:rsidRPr="006C2555">
              <w:rPr>
                <w:rFonts w:ascii="Arial" w:hAnsi="Arial" w:cs="Arial"/>
                <w:b w:val="0"/>
                <w:bCs w:val="0"/>
                <w:sz w:val="18"/>
                <w:szCs w:val="18"/>
              </w:rPr>
              <w:t>Experience with business process modelling, gap analysis, and benefits realisation.</w:t>
            </w:r>
          </w:p>
          <w:p w14:paraId="0EEE6AD1" w14:textId="77777777" w:rsidR="00976AA2" w:rsidRPr="006C2555" w:rsidRDefault="00976AA2" w:rsidP="006C2555">
            <w:pPr>
              <w:pStyle w:val="NormalWeb"/>
              <w:rPr>
                <w:rFonts w:ascii="Arial" w:hAnsi="Arial" w:cs="Arial"/>
                <w:b w:val="0"/>
                <w:bCs w:val="0"/>
                <w:sz w:val="18"/>
                <w:szCs w:val="18"/>
              </w:rPr>
            </w:pPr>
          </w:p>
        </w:tc>
        <w:tc>
          <w:tcPr>
            <w:tcW w:w="1134" w:type="dxa"/>
          </w:tcPr>
          <w:p w14:paraId="6B849676" w14:textId="2E04B3E9" w:rsidR="00976AA2" w:rsidRPr="006C2555" w:rsidRDefault="00976AA2" w:rsidP="006C255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sidRPr="006C2555">
              <w:rPr>
                <w:rFonts w:ascii="Arial" w:hAnsi="Arial" w:cs="Arial"/>
                <w:sz w:val="18"/>
                <w:szCs w:val="18"/>
                <w:u w:val="single"/>
              </w:rPr>
              <w:fldChar w:fldCharType="begin">
                <w:ffData>
                  <w:name w:val=""/>
                  <w:enabled/>
                  <w:calcOnExit w:val="0"/>
                  <w:checkBox>
                    <w:sizeAuto/>
                    <w:default w:val="1"/>
                  </w:checkBox>
                </w:ffData>
              </w:fldChar>
            </w:r>
            <w:r w:rsidRPr="006C2555">
              <w:rPr>
                <w:rFonts w:ascii="Arial" w:hAnsi="Arial" w:cs="Arial"/>
                <w:sz w:val="18"/>
                <w:szCs w:val="18"/>
                <w:u w:val="single"/>
              </w:rPr>
              <w:instrText xml:space="preserve"> FORMCHECKBOX </w:instrText>
            </w:r>
            <w:r w:rsidRPr="006C2555">
              <w:rPr>
                <w:rFonts w:ascii="Arial" w:hAnsi="Arial" w:cs="Arial"/>
                <w:sz w:val="18"/>
                <w:szCs w:val="18"/>
                <w:u w:val="single"/>
              </w:rPr>
            </w:r>
            <w:r w:rsidRPr="006C2555">
              <w:rPr>
                <w:rFonts w:ascii="Arial" w:hAnsi="Arial" w:cs="Arial"/>
                <w:sz w:val="18"/>
                <w:szCs w:val="18"/>
                <w:u w:val="single"/>
              </w:rPr>
              <w:fldChar w:fldCharType="separate"/>
            </w:r>
            <w:r w:rsidRPr="006C2555">
              <w:rPr>
                <w:rFonts w:ascii="Arial" w:hAnsi="Arial" w:cs="Arial"/>
                <w:sz w:val="18"/>
                <w:szCs w:val="18"/>
                <w:u w:val="single"/>
              </w:rPr>
              <w:fldChar w:fldCharType="end"/>
            </w:r>
          </w:p>
        </w:tc>
        <w:tc>
          <w:tcPr>
            <w:tcW w:w="1134" w:type="dxa"/>
          </w:tcPr>
          <w:p w14:paraId="588D1218" w14:textId="369D65EC" w:rsidR="00976AA2" w:rsidRPr="006C2555" w:rsidRDefault="00976AA2" w:rsidP="006C255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sidRPr="006C2555">
              <w:rPr>
                <w:rFonts w:ascii="Arial" w:hAnsi="Arial" w:cs="Arial"/>
                <w:sz w:val="18"/>
                <w:szCs w:val="18"/>
                <w:u w:val="single"/>
              </w:rPr>
              <w:fldChar w:fldCharType="begin">
                <w:ffData>
                  <w:name w:val="Check22"/>
                  <w:enabled/>
                  <w:calcOnExit w:val="0"/>
                  <w:checkBox>
                    <w:sizeAuto/>
                    <w:default w:val="0"/>
                  </w:checkBox>
                </w:ffData>
              </w:fldChar>
            </w:r>
            <w:r w:rsidRPr="006C2555">
              <w:rPr>
                <w:rFonts w:ascii="Arial" w:hAnsi="Arial" w:cs="Arial"/>
                <w:sz w:val="18"/>
                <w:szCs w:val="18"/>
                <w:u w:val="single"/>
              </w:rPr>
              <w:instrText xml:space="preserve"> FORMCHECKBOX </w:instrText>
            </w:r>
            <w:r w:rsidRPr="006C2555">
              <w:rPr>
                <w:rFonts w:ascii="Arial" w:hAnsi="Arial" w:cs="Arial"/>
                <w:sz w:val="18"/>
                <w:szCs w:val="18"/>
                <w:u w:val="single"/>
              </w:rPr>
            </w:r>
            <w:r w:rsidRPr="006C2555">
              <w:rPr>
                <w:rFonts w:ascii="Arial" w:hAnsi="Arial" w:cs="Arial"/>
                <w:sz w:val="18"/>
                <w:szCs w:val="18"/>
                <w:u w:val="single"/>
              </w:rPr>
              <w:fldChar w:fldCharType="separate"/>
            </w:r>
            <w:r w:rsidRPr="006C2555">
              <w:rPr>
                <w:rFonts w:ascii="Arial" w:hAnsi="Arial" w:cs="Arial"/>
                <w:sz w:val="18"/>
                <w:szCs w:val="18"/>
                <w:u w:val="single"/>
              </w:rPr>
              <w:fldChar w:fldCharType="end"/>
            </w:r>
          </w:p>
        </w:tc>
      </w:tr>
      <w:tr w:rsidR="00976AA2" w:rsidRPr="00B910CA" w14:paraId="3D805E23" w14:textId="77777777" w:rsidTr="00976AA2">
        <w:trPr>
          <w:trHeight w:val="696"/>
        </w:trPr>
        <w:tc>
          <w:tcPr>
            <w:cnfStyle w:val="001000000000" w:firstRow="0" w:lastRow="0" w:firstColumn="1" w:lastColumn="0" w:oddVBand="0" w:evenVBand="0" w:oddHBand="0" w:evenHBand="0" w:firstRowFirstColumn="0" w:firstRowLastColumn="0" w:lastRowFirstColumn="0" w:lastRowLastColumn="0"/>
            <w:tcW w:w="6799" w:type="dxa"/>
          </w:tcPr>
          <w:p w14:paraId="3313B7A8" w14:textId="00A82EAC" w:rsidR="00976AA2" w:rsidRPr="006C2555" w:rsidRDefault="00976AA2" w:rsidP="006C2555">
            <w:pPr>
              <w:pStyle w:val="NormalWeb"/>
              <w:rPr>
                <w:rFonts w:ascii="Arial" w:hAnsi="Arial" w:cs="Arial"/>
                <w:b w:val="0"/>
                <w:bCs w:val="0"/>
                <w:sz w:val="18"/>
                <w:szCs w:val="18"/>
              </w:rPr>
            </w:pPr>
            <w:r w:rsidRPr="006C2555">
              <w:rPr>
                <w:rFonts w:ascii="Arial" w:hAnsi="Arial" w:cs="Arial"/>
                <w:b w:val="0"/>
                <w:bCs w:val="0"/>
                <w:sz w:val="18"/>
                <w:szCs w:val="18"/>
              </w:rPr>
              <w:t>Experience working in a Higher Education, public sector, or similarly complex institutional environment</w:t>
            </w:r>
          </w:p>
        </w:tc>
        <w:tc>
          <w:tcPr>
            <w:tcW w:w="1134" w:type="dxa"/>
          </w:tcPr>
          <w:p w14:paraId="1679767C" w14:textId="71445596" w:rsidR="00976AA2" w:rsidRPr="006C2555" w:rsidRDefault="00976AA2" w:rsidP="006C255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r w:rsidRPr="006C2555">
              <w:rPr>
                <w:rFonts w:ascii="Arial" w:hAnsi="Arial" w:cs="Arial"/>
                <w:sz w:val="18"/>
                <w:szCs w:val="18"/>
                <w:u w:val="single"/>
              </w:rPr>
              <w:fldChar w:fldCharType="begin">
                <w:ffData>
                  <w:name w:val="Check7"/>
                  <w:enabled/>
                  <w:calcOnExit w:val="0"/>
                  <w:checkBox>
                    <w:sizeAuto/>
                    <w:default w:val="0"/>
                  </w:checkBox>
                </w:ffData>
              </w:fldChar>
            </w:r>
            <w:r w:rsidRPr="006C2555">
              <w:rPr>
                <w:rFonts w:ascii="Arial" w:hAnsi="Arial" w:cs="Arial"/>
                <w:sz w:val="18"/>
                <w:szCs w:val="18"/>
                <w:u w:val="single"/>
              </w:rPr>
              <w:instrText xml:space="preserve"> FORMCHECKBOX </w:instrText>
            </w:r>
            <w:r w:rsidRPr="006C2555">
              <w:rPr>
                <w:rFonts w:ascii="Arial" w:hAnsi="Arial" w:cs="Arial"/>
                <w:sz w:val="18"/>
                <w:szCs w:val="18"/>
                <w:u w:val="single"/>
              </w:rPr>
            </w:r>
            <w:r w:rsidRPr="006C2555">
              <w:rPr>
                <w:rFonts w:ascii="Arial" w:hAnsi="Arial" w:cs="Arial"/>
                <w:sz w:val="18"/>
                <w:szCs w:val="18"/>
                <w:u w:val="single"/>
              </w:rPr>
              <w:fldChar w:fldCharType="separate"/>
            </w:r>
            <w:r w:rsidRPr="006C2555">
              <w:rPr>
                <w:rFonts w:ascii="Arial" w:hAnsi="Arial" w:cs="Arial"/>
                <w:sz w:val="18"/>
                <w:szCs w:val="18"/>
                <w:u w:val="single"/>
              </w:rPr>
              <w:fldChar w:fldCharType="end"/>
            </w:r>
          </w:p>
        </w:tc>
        <w:tc>
          <w:tcPr>
            <w:tcW w:w="1134" w:type="dxa"/>
          </w:tcPr>
          <w:p w14:paraId="4CC32D57" w14:textId="3A9EB947" w:rsidR="00976AA2" w:rsidRPr="006C2555" w:rsidRDefault="00976AA2" w:rsidP="006C2555">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u w:val="single"/>
              </w:rPr>
            </w:pPr>
            <w:r w:rsidRPr="006C2555">
              <w:rPr>
                <w:rFonts w:ascii="Arial" w:hAnsi="Arial" w:cs="Arial"/>
                <w:sz w:val="18"/>
                <w:szCs w:val="18"/>
                <w:u w:val="single"/>
              </w:rPr>
              <w:fldChar w:fldCharType="begin">
                <w:ffData>
                  <w:name w:val=""/>
                  <w:enabled/>
                  <w:calcOnExit w:val="0"/>
                  <w:checkBox>
                    <w:sizeAuto/>
                    <w:default w:val="1"/>
                  </w:checkBox>
                </w:ffData>
              </w:fldChar>
            </w:r>
            <w:r w:rsidRPr="006C2555">
              <w:rPr>
                <w:rFonts w:ascii="Arial" w:hAnsi="Arial" w:cs="Arial"/>
                <w:sz w:val="18"/>
                <w:szCs w:val="18"/>
                <w:u w:val="single"/>
              </w:rPr>
              <w:instrText xml:space="preserve"> FORMCHECKBOX </w:instrText>
            </w:r>
            <w:r w:rsidRPr="006C2555">
              <w:rPr>
                <w:rFonts w:ascii="Arial" w:hAnsi="Arial" w:cs="Arial"/>
                <w:sz w:val="18"/>
                <w:szCs w:val="18"/>
                <w:u w:val="single"/>
              </w:rPr>
            </w:r>
            <w:r w:rsidRPr="006C2555">
              <w:rPr>
                <w:rFonts w:ascii="Arial" w:hAnsi="Arial" w:cs="Arial"/>
                <w:sz w:val="18"/>
                <w:szCs w:val="18"/>
                <w:u w:val="single"/>
              </w:rPr>
              <w:fldChar w:fldCharType="separate"/>
            </w:r>
            <w:r w:rsidRPr="006C2555">
              <w:rPr>
                <w:rFonts w:ascii="Arial" w:hAnsi="Arial" w:cs="Arial"/>
                <w:sz w:val="18"/>
                <w:szCs w:val="18"/>
                <w:u w:val="single"/>
              </w:rPr>
              <w:fldChar w:fldCharType="end"/>
            </w:r>
          </w:p>
        </w:tc>
      </w:tr>
      <w:tr w:rsidR="00976AA2" w:rsidRPr="00B910CA" w14:paraId="2C359EDD" w14:textId="77777777" w:rsidTr="00976AA2">
        <w:trPr>
          <w:cnfStyle w:val="000000100000" w:firstRow="0" w:lastRow="0" w:firstColumn="0" w:lastColumn="0" w:oddVBand="0" w:evenVBand="0" w:oddHBand="1" w:evenHBand="0" w:firstRowFirstColumn="0" w:firstRowLastColumn="0" w:lastRowFirstColumn="0" w:lastRowLastColumn="0"/>
          <w:trHeight w:val="696"/>
        </w:trPr>
        <w:tc>
          <w:tcPr>
            <w:cnfStyle w:val="001000000000" w:firstRow="0" w:lastRow="0" w:firstColumn="1" w:lastColumn="0" w:oddVBand="0" w:evenVBand="0" w:oddHBand="0" w:evenHBand="0" w:firstRowFirstColumn="0" w:firstRowLastColumn="0" w:lastRowFirstColumn="0" w:lastRowLastColumn="0"/>
            <w:tcW w:w="6799" w:type="dxa"/>
          </w:tcPr>
          <w:p w14:paraId="1A0A4E8B" w14:textId="77777777" w:rsidR="00976AA2" w:rsidRPr="006C2555" w:rsidRDefault="00976AA2" w:rsidP="006C2555">
            <w:pPr>
              <w:pStyle w:val="NormalWeb"/>
              <w:rPr>
                <w:rFonts w:ascii="Arial" w:hAnsi="Arial" w:cs="Arial"/>
                <w:b w:val="0"/>
                <w:bCs w:val="0"/>
                <w:sz w:val="18"/>
                <w:szCs w:val="18"/>
              </w:rPr>
            </w:pPr>
            <w:r w:rsidRPr="006C2555">
              <w:rPr>
                <w:rFonts w:ascii="Arial" w:hAnsi="Arial" w:cs="Arial"/>
                <w:b w:val="0"/>
                <w:bCs w:val="0"/>
                <w:sz w:val="18"/>
                <w:szCs w:val="18"/>
              </w:rPr>
              <w:t>Familiarity with Agile, Waterfall and hybrid delivery methodologies</w:t>
            </w:r>
          </w:p>
          <w:p w14:paraId="41B6E418" w14:textId="77777777" w:rsidR="00976AA2" w:rsidRPr="006C2555" w:rsidRDefault="00976AA2" w:rsidP="006C2555">
            <w:pPr>
              <w:pStyle w:val="NormalWeb"/>
              <w:rPr>
                <w:rFonts w:ascii="Arial" w:hAnsi="Arial" w:cs="Arial"/>
                <w:b w:val="0"/>
                <w:bCs w:val="0"/>
                <w:sz w:val="18"/>
                <w:szCs w:val="18"/>
              </w:rPr>
            </w:pPr>
          </w:p>
        </w:tc>
        <w:tc>
          <w:tcPr>
            <w:tcW w:w="1134" w:type="dxa"/>
          </w:tcPr>
          <w:p w14:paraId="205932C7" w14:textId="0D3AF0BA" w:rsidR="00976AA2" w:rsidRPr="006C2555" w:rsidRDefault="00976AA2" w:rsidP="006C255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sidRPr="006C2555">
              <w:rPr>
                <w:rFonts w:ascii="Arial" w:hAnsi="Arial" w:cs="Arial"/>
                <w:sz w:val="18"/>
                <w:szCs w:val="18"/>
                <w:u w:val="single"/>
              </w:rPr>
              <w:fldChar w:fldCharType="begin">
                <w:ffData>
                  <w:name w:val=""/>
                  <w:enabled/>
                  <w:calcOnExit w:val="0"/>
                  <w:checkBox>
                    <w:sizeAuto/>
                    <w:default w:val="1"/>
                  </w:checkBox>
                </w:ffData>
              </w:fldChar>
            </w:r>
            <w:r w:rsidRPr="006C2555">
              <w:rPr>
                <w:rFonts w:ascii="Arial" w:hAnsi="Arial" w:cs="Arial"/>
                <w:sz w:val="18"/>
                <w:szCs w:val="18"/>
                <w:u w:val="single"/>
              </w:rPr>
              <w:instrText xml:space="preserve"> FORMCHECKBOX </w:instrText>
            </w:r>
            <w:r w:rsidRPr="006C2555">
              <w:rPr>
                <w:rFonts w:ascii="Arial" w:hAnsi="Arial" w:cs="Arial"/>
                <w:sz w:val="18"/>
                <w:szCs w:val="18"/>
                <w:u w:val="single"/>
              </w:rPr>
            </w:r>
            <w:r w:rsidRPr="006C2555">
              <w:rPr>
                <w:rFonts w:ascii="Arial" w:hAnsi="Arial" w:cs="Arial"/>
                <w:sz w:val="18"/>
                <w:szCs w:val="18"/>
                <w:u w:val="single"/>
              </w:rPr>
              <w:fldChar w:fldCharType="separate"/>
            </w:r>
            <w:r w:rsidRPr="006C2555">
              <w:rPr>
                <w:rFonts w:ascii="Arial" w:hAnsi="Arial" w:cs="Arial"/>
                <w:sz w:val="18"/>
                <w:szCs w:val="18"/>
                <w:u w:val="single"/>
              </w:rPr>
              <w:fldChar w:fldCharType="end"/>
            </w:r>
          </w:p>
        </w:tc>
        <w:tc>
          <w:tcPr>
            <w:tcW w:w="1134" w:type="dxa"/>
          </w:tcPr>
          <w:p w14:paraId="18FDCFC4" w14:textId="2931D9C0" w:rsidR="00976AA2" w:rsidRPr="006C2555" w:rsidRDefault="00976AA2" w:rsidP="006C255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u w:val="single"/>
              </w:rPr>
            </w:pPr>
            <w:r w:rsidRPr="006C2555">
              <w:rPr>
                <w:rFonts w:ascii="Arial" w:hAnsi="Arial" w:cs="Arial"/>
                <w:sz w:val="18"/>
                <w:szCs w:val="18"/>
                <w:u w:val="single"/>
              </w:rPr>
              <w:fldChar w:fldCharType="begin">
                <w:ffData>
                  <w:name w:val="Check22"/>
                  <w:enabled/>
                  <w:calcOnExit w:val="0"/>
                  <w:checkBox>
                    <w:sizeAuto/>
                    <w:default w:val="0"/>
                  </w:checkBox>
                </w:ffData>
              </w:fldChar>
            </w:r>
            <w:r w:rsidRPr="006C2555">
              <w:rPr>
                <w:rFonts w:ascii="Arial" w:hAnsi="Arial" w:cs="Arial"/>
                <w:sz w:val="18"/>
                <w:szCs w:val="18"/>
                <w:u w:val="single"/>
              </w:rPr>
              <w:instrText xml:space="preserve"> FORMCHECKBOX </w:instrText>
            </w:r>
            <w:r w:rsidRPr="006C2555">
              <w:rPr>
                <w:rFonts w:ascii="Arial" w:hAnsi="Arial" w:cs="Arial"/>
                <w:sz w:val="18"/>
                <w:szCs w:val="18"/>
                <w:u w:val="single"/>
              </w:rPr>
            </w:r>
            <w:r w:rsidRPr="006C2555">
              <w:rPr>
                <w:rFonts w:ascii="Arial" w:hAnsi="Arial" w:cs="Arial"/>
                <w:sz w:val="18"/>
                <w:szCs w:val="18"/>
                <w:u w:val="single"/>
              </w:rPr>
              <w:fldChar w:fldCharType="separate"/>
            </w:r>
            <w:r w:rsidRPr="006C2555">
              <w:rPr>
                <w:rFonts w:ascii="Arial" w:hAnsi="Arial" w:cs="Arial"/>
                <w:sz w:val="18"/>
                <w:szCs w:val="18"/>
                <w:u w:val="single"/>
              </w:rPr>
              <w:fldChar w:fldCharType="end"/>
            </w:r>
          </w:p>
        </w:tc>
      </w:tr>
      <w:tr w:rsidR="00976AA2" w:rsidRPr="00B910CA" w14:paraId="78262F33" w14:textId="77777777" w:rsidTr="00976AA2">
        <w:trPr>
          <w:trHeight w:val="696"/>
        </w:trPr>
        <w:tc>
          <w:tcPr>
            <w:cnfStyle w:val="001000000000" w:firstRow="0" w:lastRow="0" w:firstColumn="1" w:lastColumn="0" w:oddVBand="0" w:evenVBand="0" w:oddHBand="0" w:evenHBand="0" w:firstRowFirstColumn="0" w:firstRowLastColumn="0" w:lastRowFirstColumn="0" w:lastRowLastColumn="0"/>
            <w:tcW w:w="6799" w:type="dxa"/>
          </w:tcPr>
          <w:p w14:paraId="52A5B19A" w14:textId="4CEDCFD1" w:rsidR="00976AA2" w:rsidRPr="006C2555" w:rsidRDefault="00976AA2" w:rsidP="006C2555">
            <w:pPr>
              <w:pStyle w:val="NormalWeb"/>
              <w:rPr>
                <w:rFonts w:ascii="Arial" w:hAnsi="Arial" w:cs="Arial"/>
                <w:b w:val="0"/>
                <w:bCs w:val="0"/>
                <w:sz w:val="22"/>
                <w:szCs w:val="22"/>
              </w:rPr>
            </w:pPr>
            <w:r w:rsidRPr="006C2555">
              <w:rPr>
                <w:rFonts w:ascii="Arial" w:hAnsi="Arial" w:cs="Arial"/>
                <w:b w:val="0"/>
                <w:bCs w:val="0"/>
                <w:sz w:val="18"/>
                <w:szCs w:val="18"/>
              </w:rPr>
              <w:t>Exposure to enterprise-level CRM, ERP and digital transformation projects</w:t>
            </w:r>
          </w:p>
        </w:tc>
        <w:tc>
          <w:tcPr>
            <w:tcW w:w="1134" w:type="dxa"/>
          </w:tcPr>
          <w:p w14:paraId="399B3CE2" w14:textId="1C1FA8DF" w:rsidR="00976AA2" w:rsidRDefault="00976AA2" w:rsidP="006C255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Pr>
                <w:rFonts w:ascii="Arial" w:hAnsi="Arial" w:cs="Arial"/>
                <w:b/>
                <w:bCs/>
                <w:sz w:val="18"/>
                <w:szCs w:val="18"/>
                <w:u w:val="single"/>
              </w:rPr>
              <w:fldChar w:fldCharType="begin">
                <w:ffData>
                  <w:name w:val=""/>
                  <w:enabled/>
                  <w:calcOnExit w:val="0"/>
                  <w:checkBox>
                    <w:sizeAuto/>
                    <w:default w:val="1"/>
                  </w:checkBox>
                </w:ffData>
              </w:fldChar>
            </w:r>
            <w:r>
              <w:rPr>
                <w:rFonts w:ascii="Arial" w:hAnsi="Arial" w:cs="Arial"/>
                <w:b/>
                <w:bCs/>
                <w:sz w:val="18"/>
                <w:szCs w:val="18"/>
                <w:u w:val="single"/>
              </w:rPr>
              <w:instrText xml:space="preserve"> FORMCHECKBOX </w:instrText>
            </w:r>
            <w:r>
              <w:rPr>
                <w:rFonts w:ascii="Arial" w:hAnsi="Arial" w:cs="Arial"/>
                <w:b/>
                <w:bCs/>
                <w:sz w:val="18"/>
                <w:szCs w:val="18"/>
                <w:u w:val="single"/>
              </w:rPr>
            </w:r>
            <w:r>
              <w:rPr>
                <w:rFonts w:ascii="Arial" w:hAnsi="Arial" w:cs="Arial"/>
                <w:b/>
                <w:bCs/>
                <w:sz w:val="18"/>
                <w:szCs w:val="18"/>
                <w:u w:val="single"/>
              </w:rPr>
              <w:fldChar w:fldCharType="separate"/>
            </w:r>
            <w:r>
              <w:rPr>
                <w:rFonts w:ascii="Arial" w:hAnsi="Arial" w:cs="Arial"/>
                <w:b/>
                <w:bCs/>
                <w:sz w:val="18"/>
                <w:szCs w:val="18"/>
                <w:u w:val="single"/>
              </w:rPr>
              <w:fldChar w:fldCharType="end"/>
            </w:r>
          </w:p>
        </w:tc>
        <w:tc>
          <w:tcPr>
            <w:tcW w:w="1134" w:type="dxa"/>
          </w:tcPr>
          <w:p w14:paraId="137B7F13" w14:textId="059E2BBD" w:rsidR="00976AA2" w:rsidRDefault="00976AA2" w:rsidP="006C255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B910CA">
              <w:rPr>
                <w:rFonts w:ascii="Arial" w:hAnsi="Arial" w:cs="Arial"/>
                <w:b/>
                <w:bCs/>
                <w:sz w:val="18"/>
                <w:szCs w:val="18"/>
                <w:u w:val="single"/>
              </w:rPr>
              <w:fldChar w:fldCharType="begin">
                <w:ffData>
                  <w:name w:val="Check22"/>
                  <w:enabled/>
                  <w:calcOnExit w:val="0"/>
                  <w:checkBox>
                    <w:sizeAuto/>
                    <w:default w:val="0"/>
                  </w:checkBox>
                </w:ffData>
              </w:fldChar>
            </w:r>
            <w:r w:rsidRPr="00B910CA">
              <w:rPr>
                <w:rFonts w:ascii="Arial" w:hAnsi="Arial" w:cs="Arial"/>
                <w:b/>
                <w:bCs/>
                <w:sz w:val="18"/>
                <w:szCs w:val="18"/>
                <w:u w:val="single"/>
              </w:rPr>
              <w:instrText xml:space="preserve"> FORMCHECKBOX </w:instrText>
            </w:r>
            <w:r w:rsidRPr="00B910CA">
              <w:rPr>
                <w:rFonts w:ascii="Arial" w:hAnsi="Arial" w:cs="Arial"/>
                <w:b/>
                <w:bCs/>
                <w:sz w:val="18"/>
                <w:szCs w:val="18"/>
                <w:u w:val="single"/>
              </w:rPr>
            </w:r>
            <w:r w:rsidRPr="00B910CA">
              <w:rPr>
                <w:rFonts w:ascii="Arial" w:hAnsi="Arial" w:cs="Arial"/>
                <w:b/>
                <w:bCs/>
                <w:sz w:val="18"/>
                <w:szCs w:val="18"/>
                <w:u w:val="single"/>
              </w:rPr>
              <w:fldChar w:fldCharType="separate"/>
            </w:r>
            <w:r w:rsidRPr="00B910CA">
              <w:rPr>
                <w:rFonts w:ascii="Arial" w:hAnsi="Arial" w:cs="Arial"/>
                <w:b/>
                <w:bCs/>
                <w:sz w:val="18"/>
                <w:szCs w:val="18"/>
                <w:u w:val="single"/>
              </w:rPr>
              <w:fldChar w:fldCharType="end"/>
            </w:r>
          </w:p>
        </w:tc>
      </w:tr>
      <w:tr w:rsidR="00976AA2" w:rsidRPr="00B910CA" w14:paraId="012AF377" w14:textId="166AF744" w:rsidTr="00976AA2">
        <w:trPr>
          <w:cnfStyle w:val="000000100000" w:firstRow="0" w:lastRow="0" w:firstColumn="0" w:lastColumn="0" w:oddVBand="0" w:evenVBand="0" w:oddHBand="1" w:evenHBand="0" w:firstRowFirstColumn="0" w:firstRowLastColumn="0" w:lastRowFirstColumn="0" w:lastRowLastColumn="0"/>
          <w:trHeight w:val="598"/>
        </w:trPr>
        <w:tc>
          <w:tcPr>
            <w:cnfStyle w:val="001000000000" w:firstRow="0" w:lastRow="0" w:firstColumn="1" w:lastColumn="0" w:oddVBand="0" w:evenVBand="0" w:oddHBand="0" w:evenHBand="0" w:firstRowFirstColumn="0" w:firstRowLastColumn="0" w:lastRowFirstColumn="0" w:lastRowLastColumn="0"/>
            <w:tcW w:w="6799" w:type="dxa"/>
          </w:tcPr>
          <w:p w14:paraId="75E5CBE5" w14:textId="77777777" w:rsidR="00976AA2" w:rsidRDefault="00976AA2" w:rsidP="006C2555">
            <w:pPr>
              <w:rPr>
                <w:rFonts w:ascii="Arial" w:hAnsi="Arial" w:cs="Arial"/>
                <w:b w:val="0"/>
                <w:bCs w:val="0"/>
                <w:sz w:val="18"/>
                <w:szCs w:val="18"/>
              </w:rPr>
            </w:pPr>
          </w:p>
          <w:p w14:paraId="6ABACC0E" w14:textId="0BCC10D9" w:rsidR="00976AA2" w:rsidRPr="00B910CA" w:rsidRDefault="00976AA2" w:rsidP="006C2555">
            <w:pPr>
              <w:rPr>
                <w:rFonts w:ascii="Arial" w:hAnsi="Arial" w:cs="Arial"/>
                <w:b w:val="0"/>
                <w:bCs w:val="0"/>
                <w:sz w:val="18"/>
                <w:szCs w:val="18"/>
              </w:rPr>
            </w:pPr>
            <w:r w:rsidRPr="00B910CA">
              <w:rPr>
                <w:rFonts w:ascii="Arial" w:hAnsi="Arial" w:cs="Arial"/>
                <w:sz w:val="18"/>
                <w:szCs w:val="18"/>
              </w:rPr>
              <w:t>Skills/Abilities</w:t>
            </w:r>
          </w:p>
        </w:tc>
        <w:tc>
          <w:tcPr>
            <w:tcW w:w="1134" w:type="dxa"/>
          </w:tcPr>
          <w:p w14:paraId="1B33161F" w14:textId="38E377EC" w:rsidR="00976AA2" w:rsidRPr="00B910CA" w:rsidRDefault="00976AA2" w:rsidP="006C255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c>
          <w:tcPr>
            <w:tcW w:w="1134" w:type="dxa"/>
          </w:tcPr>
          <w:p w14:paraId="11E45F5B" w14:textId="097C7CEB" w:rsidR="00976AA2" w:rsidRPr="00B910CA" w:rsidRDefault="00976AA2" w:rsidP="006C255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p>
        </w:tc>
      </w:tr>
      <w:tr w:rsidR="00976AA2" w:rsidRPr="00B910CA" w14:paraId="083EBD57" w14:textId="77777777" w:rsidTr="00976AA2">
        <w:trPr>
          <w:trHeight w:val="706"/>
        </w:trPr>
        <w:tc>
          <w:tcPr>
            <w:cnfStyle w:val="001000000000" w:firstRow="0" w:lastRow="0" w:firstColumn="1" w:lastColumn="0" w:oddVBand="0" w:evenVBand="0" w:oddHBand="0" w:evenHBand="0" w:firstRowFirstColumn="0" w:firstRowLastColumn="0" w:lastRowFirstColumn="0" w:lastRowLastColumn="0"/>
            <w:tcW w:w="6799" w:type="dxa"/>
          </w:tcPr>
          <w:p w14:paraId="2D80BC03" w14:textId="7FD8E1D2" w:rsidR="00976AA2" w:rsidRPr="006C2555" w:rsidRDefault="00976AA2" w:rsidP="006C2555">
            <w:pPr>
              <w:spacing w:line="257" w:lineRule="auto"/>
              <w:rPr>
                <w:rFonts w:ascii="Arial" w:hAnsi="Arial" w:cs="Arial"/>
                <w:b w:val="0"/>
                <w:bCs w:val="0"/>
                <w:sz w:val="18"/>
                <w:szCs w:val="18"/>
              </w:rPr>
            </w:pPr>
            <w:r w:rsidRPr="006C2555">
              <w:rPr>
                <w:rFonts w:ascii="Arial" w:hAnsi="Arial" w:cs="Arial"/>
                <w:b w:val="0"/>
                <w:bCs w:val="0"/>
                <w:sz w:val="18"/>
                <w:szCs w:val="18"/>
              </w:rPr>
              <w:t>Leadership &amp; Team Development skills: Strategic leadership of BA teams with the ability to inspire, challenge and drive performance.</w:t>
            </w:r>
          </w:p>
        </w:tc>
        <w:tc>
          <w:tcPr>
            <w:tcW w:w="1134" w:type="dxa"/>
          </w:tcPr>
          <w:p w14:paraId="3EB9890B" w14:textId="1043B00D" w:rsidR="00976AA2" w:rsidRDefault="00976AA2" w:rsidP="006C255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6C2555">
              <w:rPr>
                <w:rFonts w:ascii="Arial" w:hAnsi="Arial" w:cs="Arial"/>
                <w:sz w:val="18"/>
                <w:szCs w:val="18"/>
                <w:u w:val="single"/>
              </w:rPr>
              <w:fldChar w:fldCharType="begin">
                <w:ffData>
                  <w:name w:val=""/>
                  <w:enabled/>
                  <w:calcOnExit w:val="0"/>
                  <w:checkBox>
                    <w:sizeAuto/>
                    <w:default w:val="1"/>
                  </w:checkBox>
                </w:ffData>
              </w:fldChar>
            </w:r>
            <w:r w:rsidRPr="006C2555">
              <w:rPr>
                <w:rFonts w:ascii="Arial" w:hAnsi="Arial" w:cs="Arial"/>
                <w:sz w:val="18"/>
                <w:szCs w:val="18"/>
                <w:u w:val="single"/>
              </w:rPr>
              <w:instrText xml:space="preserve"> FORMCHECKBOX </w:instrText>
            </w:r>
            <w:r w:rsidRPr="006C2555">
              <w:rPr>
                <w:rFonts w:ascii="Arial" w:hAnsi="Arial" w:cs="Arial"/>
                <w:sz w:val="18"/>
                <w:szCs w:val="18"/>
                <w:u w:val="single"/>
              </w:rPr>
            </w:r>
            <w:r w:rsidRPr="006C2555">
              <w:rPr>
                <w:rFonts w:ascii="Arial" w:hAnsi="Arial" w:cs="Arial"/>
                <w:sz w:val="18"/>
                <w:szCs w:val="18"/>
                <w:u w:val="single"/>
              </w:rPr>
              <w:fldChar w:fldCharType="separate"/>
            </w:r>
            <w:r w:rsidRPr="006C2555">
              <w:rPr>
                <w:rFonts w:ascii="Arial" w:hAnsi="Arial" w:cs="Arial"/>
                <w:sz w:val="18"/>
                <w:szCs w:val="18"/>
                <w:u w:val="single"/>
              </w:rPr>
              <w:fldChar w:fldCharType="end"/>
            </w:r>
          </w:p>
        </w:tc>
        <w:tc>
          <w:tcPr>
            <w:tcW w:w="1134" w:type="dxa"/>
          </w:tcPr>
          <w:p w14:paraId="6ECB4F8C" w14:textId="2B9B6321" w:rsidR="00976AA2" w:rsidRPr="00B910CA" w:rsidRDefault="00976AA2" w:rsidP="006C255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6C2555">
              <w:rPr>
                <w:rFonts w:ascii="Arial" w:hAnsi="Arial" w:cs="Arial"/>
                <w:sz w:val="18"/>
                <w:szCs w:val="18"/>
                <w:u w:val="single"/>
              </w:rPr>
              <w:fldChar w:fldCharType="begin">
                <w:ffData>
                  <w:name w:val="Check22"/>
                  <w:enabled/>
                  <w:calcOnExit w:val="0"/>
                  <w:checkBox>
                    <w:sizeAuto/>
                    <w:default w:val="0"/>
                  </w:checkBox>
                </w:ffData>
              </w:fldChar>
            </w:r>
            <w:r w:rsidRPr="006C2555">
              <w:rPr>
                <w:rFonts w:ascii="Arial" w:hAnsi="Arial" w:cs="Arial"/>
                <w:sz w:val="18"/>
                <w:szCs w:val="18"/>
                <w:u w:val="single"/>
              </w:rPr>
              <w:instrText xml:space="preserve"> FORMCHECKBOX </w:instrText>
            </w:r>
            <w:r w:rsidRPr="006C2555">
              <w:rPr>
                <w:rFonts w:ascii="Arial" w:hAnsi="Arial" w:cs="Arial"/>
                <w:sz w:val="18"/>
                <w:szCs w:val="18"/>
                <w:u w:val="single"/>
              </w:rPr>
            </w:r>
            <w:r w:rsidRPr="006C2555">
              <w:rPr>
                <w:rFonts w:ascii="Arial" w:hAnsi="Arial" w:cs="Arial"/>
                <w:sz w:val="18"/>
                <w:szCs w:val="18"/>
                <w:u w:val="single"/>
              </w:rPr>
              <w:fldChar w:fldCharType="separate"/>
            </w:r>
            <w:r w:rsidRPr="006C2555">
              <w:rPr>
                <w:rFonts w:ascii="Arial" w:hAnsi="Arial" w:cs="Arial"/>
                <w:sz w:val="18"/>
                <w:szCs w:val="18"/>
                <w:u w:val="single"/>
              </w:rPr>
              <w:fldChar w:fldCharType="end"/>
            </w:r>
          </w:p>
        </w:tc>
      </w:tr>
      <w:tr w:rsidR="00976AA2" w:rsidRPr="00B910CA" w14:paraId="1C7A7557" w14:textId="2CB41763" w:rsidTr="00976AA2">
        <w:trPr>
          <w:cnfStyle w:val="000000100000" w:firstRow="0" w:lastRow="0" w:firstColumn="0" w:lastColumn="0" w:oddVBand="0" w:evenVBand="0" w:oddHBand="1"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6799" w:type="dxa"/>
          </w:tcPr>
          <w:p w14:paraId="5110EA41" w14:textId="77777777" w:rsidR="00976AA2" w:rsidRPr="006C2555" w:rsidRDefault="00976AA2" w:rsidP="006C2555">
            <w:pPr>
              <w:spacing w:line="257" w:lineRule="auto"/>
              <w:rPr>
                <w:rFonts w:ascii="Arial" w:hAnsi="Arial" w:cs="Arial"/>
                <w:b w:val="0"/>
                <w:bCs w:val="0"/>
                <w:sz w:val="18"/>
                <w:szCs w:val="18"/>
              </w:rPr>
            </w:pPr>
            <w:r w:rsidRPr="006C2555">
              <w:rPr>
                <w:rFonts w:ascii="Arial" w:hAnsi="Arial" w:cs="Arial"/>
                <w:b w:val="0"/>
                <w:bCs w:val="0"/>
                <w:sz w:val="18"/>
                <w:szCs w:val="18"/>
              </w:rPr>
              <w:t>Excellent analytical and problem-solving capabilities</w:t>
            </w:r>
          </w:p>
          <w:p w14:paraId="2CD446F2" w14:textId="27FDB751" w:rsidR="00976AA2" w:rsidRPr="006C2555" w:rsidRDefault="00976AA2" w:rsidP="006C2555">
            <w:pPr>
              <w:rPr>
                <w:rFonts w:ascii="Arial" w:hAnsi="Arial" w:cs="Arial"/>
                <w:b w:val="0"/>
                <w:bCs w:val="0"/>
                <w:sz w:val="18"/>
                <w:szCs w:val="18"/>
              </w:rPr>
            </w:pPr>
          </w:p>
        </w:tc>
        <w:tc>
          <w:tcPr>
            <w:tcW w:w="1134" w:type="dxa"/>
          </w:tcPr>
          <w:p w14:paraId="66B27AAB" w14:textId="55382C01" w:rsidR="00976AA2" w:rsidRPr="00B910CA" w:rsidRDefault="00976AA2" w:rsidP="006C255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6C2555">
              <w:rPr>
                <w:rFonts w:ascii="Arial" w:hAnsi="Arial" w:cs="Arial"/>
                <w:sz w:val="18"/>
                <w:szCs w:val="18"/>
                <w:u w:val="single"/>
              </w:rPr>
              <w:fldChar w:fldCharType="begin">
                <w:ffData>
                  <w:name w:val=""/>
                  <w:enabled/>
                  <w:calcOnExit w:val="0"/>
                  <w:checkBox>
                    <w:sizeAuto/>
                    <w:default w:val="1"/>
                  </w:checkBox>
                </w:ffData>
              </w:fldChar>
            </w:r>
            <w:r w:rsidRPr="006C2555">
              <w:rPr>
                <w:rFonts w:ascii="Arial" w:hAnsi="Arial" w:cs="Arial"/>
                <w:sz w:val="18"/>
                <w:szCs w:val="18"/>
                <w:u w:val="single"/>
              </w:rPr>
              <w:instrText xml:space="preserve"> FORMCHECKBOX </w:instrText>
            </w:r>
            <w:r w:rsidRPr="006C2555">
              <w:rPr>
                <w:rFonts w:ascii="Arial" w:hAnsi="Arial" w:cs="Arial"/>
                <w:sz w:val="18"/>
                <w:szCs w:val="18"/>
                <w:u w:val="single"/>
              </w:rPr>
            </w:r>
            <w:r w:rsidRPr="006C2555">
              <w:rPr>
                <w:rFonts w:ascii="Arial" w:hAnsi="Arial" w:cs="Arial"/>
                <w:sz w:val="18"/>
                <w:szCs w:val="18"/>
                <w:u w:val="single"/>
              </w:rPr>
              <w:fldChar w:fldCharType="separate"/>
            </w:r>
            <w:r w:rsidRPr="006C2555">
              <w:rPr>
                <w:rFonts w:ascii="Arial" w:hAnsi="Arial" w:cs="Arial"/>
                <w:sz w:val="18"/>
                <w:szCs w:val="18"/>
                <w:u w:val="single"/>
              </w:rPr>
              <w:fldChar w:fldCharType="end"/>
            </w:r>
          </w:p>
        </w:tc>
        <w:tc>
          <w:tcPr>
            <w:tcW w:w="1134" w:type="dxa"/>
          </w:tcPr>
          <w:p w14:paraId="6818DA45" w14:textId="119DD17D" w:rsidR="00976AA2" w:rsidRPr="00B910CA" w:rsidRDefault="00976AA2" w:rsidP="006C255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6C2555">
              <w:rPr>
                <w:rFonts w:ascii="Arial" w:hAnsi="Arial" w:cs="Arial"/>
                <w:sz w:val="18"/>
                <w:szCs w:val="18"/>
                <w:u w:val="single"/>
              </w:rPr>
              <w:fldChar w:fldCharType="begin">
                <w:ffData>
                  <w:name w:val="Check22"/>
                  <w:enabled/>
                  <w:calcOnExit w:val="0"/>
                  <w:checkBox>
                    <w:sizeAuto/>
                    <w:default w:val="0"/>
                  </w:checkBox>
                </w:ffData>
              </w:fldChar>
            </w:r>
            <w:r w:rsidRPr="006C2555">
              <w:rPr>
                <w:rFonts w:ascii="Arial" w:hAnsi="Arial" w:cs="Arial"/>
                <w:sz w:val="18"/>
                <w:szCs w:val="18"/>
                <w:u w:val="single"/>
              </w:rPr>
              <w:instrText xml:space="preserve"> FORMCHECKBOX </w:instrText>
            </w:r>
            <w:r w:rsidRPr="006C2555">
              <w:rPr>
                <w:rFonts w:ascii="Arial" w:hAnsi="Arial" w:cs="Arial"/>
                <w:sz w:val="18"/>
                <w:szCs w:val="18"/>
                <w:u w:val="single"/>
              </w:rPr>
            </w:r>
            <w:r w:rsidRPr="006C2555">
              <w:rPr>
                <w:rFonts w:ascii="Arial" w:hAnsi="Arial" w:cs="Arial"/>
                <w:sz w:val="18"/>
                <w:szCs w:val="18"/>
                <w:u w:val="single"/>
              </w:rPr>
              <w:fldChar w:fldCharType="separate"/>
            </w:r>
            <w:r w:rsidRPr="006C2555">
              <w:rPr>
                <w:rFonts w:ascii="Arial" w:hAnsi="Arial" w:cs="Arial"/>
                <w:sz w:val="18"/>
                <w:szCs w:val="18"/>
                <w:u w:val="single"/>
              </w:rPr>
              <w:fldChar w:fldCharType="end"/>
            </w:r>
          </w:p>
        </w:tc>
      </w:tr>
      <w:tr w:rsidR="00976AA2" w:rsidRPr="00B910CA" w14:paraId="0D995AE1" w14:textId="2263369F" w:rsidTr="00976AA2">
        <w:trPr>
          <w:trHeight w:val="828"/>
        </w:trPr>
        <w:tc>
          <w:tcPr>
            <w:cnfStyle w:val="001000000000" w:firstRow="0" w:lastRow="0" w:firstColumn="1" w:lastColumn="0" w:oddVBand="0" w:evenVBand="0" w:oddHBand="0" w:evenHBand="0" w:firstRowFirstColumn="0" w:firstRowLastColumn="0" w:lastRowFirstColumn="0" w:lastRowLastColumn="0"/>
            <w:tcW w:w="6799" w:type="dxa"/>
          </w:tcPr>
          <w:p w14:paraId="159B07E5" w14:textId="77777777" w:rsidR="00976AA2" w:rsidRPr="006C2555" w:rsidRDefault="00976AA2" w:rsidP="006C2555">
            <w:pPr>
              <w:spacing w:line="257" w:lineRule="auto"/>
              <w:rPr>
                <w:rFonts w:ascii="Arial" w:hAnsi="Arial" w:cs="Arial"/>
                <w:b w:val="0"/>
                <w:bCs w:val="0"/>
                <w:sz w:val="18"/>
                <w:szCs w:val="18"/>
              </w:rPr>
            </w:pPr>
            <w:r w:rsidRPr="006C2555">
              <w:rPr>
                <w:rFonts w:ascii="Arial" w:hAnsi="Arial" w:cs="Arial"/>
                <w:b w:val="0"/>
                <w:bCs w:val="0"/>
                <w:sz w:val="18"/>
                <w:szCs w:val="18"/>
              </w:rPr>
              <w:lastRenderedPageBreak/>
              <w:t>Communication: Exceptional communication and influencing skills, with the ability to engage and align stakeholders at all levels and engage technical and non-technical audiences</w:t>
            </w:r>
          </w:p>
          <w:p w14:paraId="20F45024" w14:textId="3EEFEE70" w:rsidR="00976AA2" w:rsidRPr="006C2555" w:rsidRDefault="00976AA2" w:rsidP="006C2555">
            <w:pPr>
              <w:rPr>
                <w:rFonts w:ascii="Arial" w:hAnsi="Arial" w:cs="Arial"/>
                <w:b w:val="0"/>
                <w:bCs w:val="0"/>
                <w:i/>
                <w:iCs/>
                <w:sz w:val="18"/>
                <w:szCs w:val="18"/>
              </w:rPr>
            </w:pPr>
          </w:p>
        </w:tc>
        <w:tc>
          <w:tcPr>
            <w:tcW w:w="1134" w:type="dxa"/>
          </w:tcPr>
          <w:p w14:paraId="57B33E22" w14:textId="179C2873" w:rsidR="00976AA2" w:rsidRPr="00B910CA" w:rsidRDefault="00976AA2" w:rsidP="006C255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6C2555">
              <w:rPr>
                <w:rFonts w:ascii="Arial" w:hAnsi="Arial" w:cs="Arial"/>
                <w:sz w:val="18"/>
                <w:szCs w:val="18"/>
                <w:u w:val="single"/>
              </w:rPr>
              <w:fldChar w:fldCharType="begin">
                <w:ffData>
                  <w:name w:val=""/>
                  <w:enabled/>
                  <w:calcOnExit w:val="0"/>
                  <w:checkBox>
                    <w:sizeAuto/>
                    <w:default w:val="1"/>
                  </w:checkBox>
                </w:ffData>
              </w:fldChar>
            </w:r>
            <w:r w:rsidRPr="006C2555">
              <w:rPr>
                <w:rFonts w:ascii="Arial" w:hAnsi="Arial" w:cs="Arial"/>
                <w:sz w:val="18"/>
                <w:szCs w:val="18"/>
                <w:u w:val="single"/>
              </w:rPr>
              <w:instrText xml:space="preserve"> FORMCHECKBOX </w:instrText>
            </w:r>
            <w:r w:rsidRPr="006C2555">
              <w:rPr>
                <w:rFonts w:ascii="Arial" w:hAnsi="Arial" w:cs="Arial"/>
                <w:sz w:val="18"/>
                <w:szCs w:val="18"/>
                <w:u w:val="single"/>
              </w:rPr>
            </w:r>
            <w:r w:rsidRPr="006C2555">
              <w:rPr>
                <w:rFonts w:ascii="Arial" w:hAnsi="Arial" w:cs="Arial"/>
                <w:sz w:val="18"/>
                <w:szCs w:val="18"/>
                <w:u w:val="single"/>
              </w:rPr>
              <w:fldChar w:fldCharType="separate"/>
            </w:r>
            <w:r w:rsidRPr="006C2555">
              <w:rPr>
                <w:rFonts w:ascii="Arial" w:hAnsi="Arial" w:cs="Arial"/>
                <w:sz w:val="18"/>
                <w:szCs w:val="18"/>
                <w:u w:val="single"/>
              </w:rPr>
              <w:fldChar w:fldCharType="end"/>
            </w:r>
          </w:p>
        </w:tc>
        <w:tc>
          <w:tcPr>
            <w:tcW w:w="1134" w:type="dxa"/>
          </w:tcPr>
          <w:p w14:paraId="12637C04" w14:textId="15110A1A" w:rsidR="00976AA2" w:rsidRPr="00B910CA" w:rsidRDefault="00976AA2" w:rsidP="006C255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6C2555">
              <w:rPr>
                <w:rFonts w:ascii="Arial" w:hAnsi="Arial" w:cs="Arial"/>
                <w:sz w:val="18"/>
                <w:szCs w:val="18"/>
                <w:u w:val="single"/>
              </w:rPr>
              <w:fldChar w:fldCharType="begin">
                <w:ffData>
                  <w:name w:val="Check22"/>
                  <w:enabled/>
                  <w:calcOnExit w:val="0"/>
                  <w:checkBox>
                    <w:sizeAuto/>
                    <w:default w:val="0"/>
                  </w:checkBox>
                </w:ffData>
              </w:fldChar>
            </w:r>
            <w:r w:rsidRPr="006C2555">
              <w:rPr>
                <w:rFonts w:ascii="Arial" w:hAnsi="Arial" w:cs="Arial"/>
                <w:sz w:val="18"/>
                <w:szCs w:val="18"/>
                <w:u w:val="single"/>
              </w:rPr>
              <w:instrText xml:space="preserve"> FORMCHECKBOX </w:instrText>
            </w:r>
            <w:r w:rsidRPr="006C2555">
              <w:rPr>
                <w:rFonts w:ascii="Arial" w:hAnsi="Arial" w:cs="Arial"/>
                <w:sz w:val="18"/>
                <w:szCs w:val="18"/>
                <w:u w:val="single"/>
              </w:rPr>
            </w:r>
            <w:r w:rsidRPr="006C2555">
              <w:rPr>
                <w:rFonts w:ascii="Arial" w:hAnsi="Arial" w:cs="Arial"/>
                <w:sz w:val="18"/>
                <w:szCs w:val="18"/>
                <w:u w:val="single"/>
              </w:rPr>
              <w:fldChar w:fldCharType="separate"/>
            </w:r>
            <w:r w:rsidRPr="006C2555">
              <w:rPr>
                <w:rFonts w:ascii="Arial" w:hAnsi="Arial" w:cs="Arial"/>
                <w:sz w:val="18"/>
                <w:szCs w:val="18"/>
                <w:u w:val="single"/>
              </w:rPr>
              <w:fldChar w:fldCharType="end"/>
            </w:r>
          </w:p>
        </w:tc>
      </w:tr>
      <w:tr w:rsidR="00976AA2" w:rsidRPr="00B910CA" w14:paraId="7E638ABE" w14:textId="439B61F6" w:rsidTr="00976AA2">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6799" w:type="dxa"/>
          </w:tcPr>
          <w:p w14:paraId="460230D2" w14:textId="77777777" w:rsidR="00976AA2" w:rsidRPr="006C2555" w:rsidRDefault="00976AA2" w:rsidP="006C2555">
            <w:pPr>
              <w:spacing w:line="257" w:lineRule="auto"/>
              <w:rPr>
                <w:rFonts w:ascii="Arial" w:hAnsi="Arial" w:cs="Arial"/>
                <w:b w:val="0"/>
                <w:bCs w:val="0"/>
                <w:sz w:val="18"/>
                <w:szCs w:val="18"/>
              </w:rPr>
            </w:pPr>
            <w:r w:rsidRPr="006C2555">
              <w:rPr>
                <w:rFonts w:ascii="Arial" w:hAnsi="Arial" w:cs="Arial"/>
                <w:b w:val="0"/>
                <w:bCs w:val="0"/>
                <w:sz w:val="18"/>
                <w:szCs w:val="18"/>
              </w:rPr>
              <w:t>Strategic awareness: Maintaining an overall understanding of the needs of the University in a changing HE Sector that relate to current projects and the evolving landscape that they are situated in. Willingness to work flexibly and adapt to changing institutional priorities.</w:t>
            </w:r>
          </w:p>
          <w:p w14:paraId="4F4030C5" w14:textId="328C28B3" w:rsidR="00976AA2" w:rsidRPr="006C2555" w:rsidRDefault="00976AA2" w:rsidP="006C2555">
            <w:pPr>
              <w:rPr>
                <w:rFonts w:ascii="Arial" w:hAnsi="Arial" w:cs="Arial"/>
                <w:b w:val="0"/>
                <w:bCs w:val="0"/>
                <w:i/>
                <w:iCs/>
                <w:sz w:val="18"/>
                <w:szCs w:val="18"/>
              </w:rPr>
            </w:pPr>
          </w:p>
        </w:tc>
        <w:tc>
          <w:tcPr>
            <w:tcW w:w="1134" w:type="dxa"/>
          </w:tcPr>
          <w:p w14:paraId="6C9BD6E5" w14:textId="32DEBE05" w:rsidR="00976AA2" w:rsidRPr="00B910CA" w:rsidRDefault="00976AA2" w:rsidP="006C255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6C2555">
              <w:rPr>
                <w:rFonts w:ascii="Arial" w:hAnsi="Arial" w:cs="Arial"/>
                <w:sz w:val="18"/>
                <w:szCs w:val="18"/>
                <w:u w:val="single"/>
              </w:rPr>
              <w:fldChar w:fldCharType="begin">
                <w:ffData>
                  <w:name w:val=""/>
                  <w:enabled/>
                  <w:calcOnExit w:val="0"/>
                  <w:checkBox>
                    <w:sizeAuto/>
                    <w:default w:val="1"/>
                  </w:checkBox>
                </w:ffData>
              </w:fldChar>
            </w:r>
            <w:r w:rsidRPr="006C2555">
              <w:rPr>
                <w:rFonts w:ascii="Arial" w:hAnsi="Arial" w:cs="Arial"/>
                <w:sz w:val="18"/>
                <w:szCs w:val="18"/>
                <w:u w:val="single"/>
              </w:rPr>
              <w:instrText xml:space="preserve"> FORMCHECKBOX </w:instrText>
            </w:r>
            <w:r w:rsidRPr="006C2555">
              <w:rPr>
                <w:rFonts w:ascii="Arial" w:hAnsi="Arial" w:cs="Arial"/>
                <w:sz w:val="18"/>
                <w:szCs w:val="18"/>
                <w:u w:val="single"/>
              </w:rPr>
            </w:r>
            <w:r w:rsidRPr="006C2555">
              <w:rPr>
                <w:rFonts w:ascii="Arial" w:hAnsi="Arial" w:cs="Arial"/>
                <w:sz w:val="18"/>
                <w:szCs w:val="18"/>
                <w:u w:val="single"/>
              </w:rPr>
              <w:fldChar w:fldCharType="separate"/>
            </w:r>
            <w:r w:rsidRPr="006C2555">
              <w:rPr>
                <w:rFonts w:ascii="Arial" w:hAnsi="Arial" w:cs="Arial"/>
                <w:sz w:val="18"/>
                <w:szCs w:val="18"/>
                <w:u w:val="single"/>
              </w:rPr>
              <w:fldChar w:fldCharType="end"/>
            </w:r>
          </w:p>
        </w:tc>
        <w:tc>
          <w:tcPr>
            <w:tcW w:w="1134" w:type="dxa"/>
          </w:tcPr>
          <w:p w14:paraId="31900D86" w14:textId="15526B9C" w:rsidR="00976AA2" w:rsidRPr="00B910CA" w:rsidRDefault="00976AA2" w:rsidP="006C255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6C2555">
              <w:rPr>
                <w:rFonts w:ascii="Arial" w:hAnsi="Arial" w:cs="Arial"/>
                <w:sz w:val="18"/>
                <w:szCs w:val="18"/>
                <w:u w:val="single"/>
              </w:rPr>
              <w:fldChar w:fldCharType="begin">
                <w:ffData>
                  <w:name w:val="Check22"/>
                  <w:enabled/>
                  <w:calcOnExit w:val="0"/>
                  <w:checkBox>
                    <w:sizeAuto/>
                    <w:default w:val="0"/>
                  </w:checkBox>
                </w:ffData>
              </w:fldChar>
            </w:r>
            <w:r w:rsidRPr="006C2555">
              <w:rPr>
                <w:rFonts w:ascii="Arial" w:hAnsi="Arial" w:cs="Arial"/>
                <w:sz w:val="18"/>
                <w:szCs w:val="18"/>
                <w:u w:val="single"/>
              </w:rPr>
              <w:instrText xml:space="preserve"> FORMCHECKBOX </w:instrText>
            </w:r>
            <w:r w:rsidRPr="006C2555">
              <w:rPr>
                <w:rFonts w:ascii="Arial" w:hAnsi="Arial" w:cs="Arial"/>
                <w:sz w:val="18"/>
                <w:szCs w:val="18"/>
                <w:u w:val="single"/>
              </w:rPr>
            </w:r>
            <w:r w:rsidRPr="006C2555">
              <w:rPr>
                <w:rFonts w:ascii="Arial" w:hAnsi="Arial" w:cs="Arial"/>
                <w:sz w:val="18"/>
                <w:szCs w:val="18"/>
                <w:u w:val="single"/>
              </w:rPr>
              <w:fldChar w:fldCharType="separate"/>
            </w:r>
            <w:r w:rsidRPr="006C2555">
              <w:rPr>
                <w:rFonts w:ascii="Arial" w:hAnsi="Arial" w:cs="Arial"/>
                <w:sz w:val="18"/>
                <w:szCs w:val="18"/>
                <w:u w:val="single"/>
              </w:rPr>
              <w:fldChar w:fldCharType="end"/>
            </w:r>
          </w:p>
        </w:tc>
      </w:tr>
      <w:tr w:rsidR="00976AA2" w:rsidRPr="00B910CA" w14:paraId="19E35777" w14:textId="77777777" w:rsidTr="00976AA2">
        <w:trPr>
          <w:trHeight w:val="584"/>
        </w:trPr>
        <w:tc>
          <w:tcPr>
            <w:cnfStyle w:val="001000000000" w:firstRow="0" w:lastRow="0" w:firstColumn="1" w:lastColumn="0" w:oddVBand="0" w:evenVBand="0" w:oddHBand="0" w:evenHBand="0" w:firstRowFirstColumn="0" w:firstRowLastColumn="0" w:lastRowFirstColumn="0" w:lastRowLastColumn="0"/>
            <w:tcW w:w="6799" w:type="dxa"/>
          </w:tcPr>
          <w:p w14:paraId="4720C0CB" w14:textId="77777777" w:rsidR="00976AA2" w:rsidRPr="006C2555" w:rsidRDefault="00976AA2" w:rsidP="006C2555">
            <w:pPr>
              <w:spacing w:line="257" w:lineRule="auto"/>
              <w:rPr>
                <w:rFonts w:ascii="Arial" w:hAnsi="Arial" w:cs="Arial"/>
                <w:b w:val="0"/>
                <w:bCs w:val="0"/>
                <w:sz w:val="18"/>
                <w:szCs w:val="18"/>
              </w:rPr>
            </w:pPr>
            <w:r w:rsidRPr="006C2555">
              <w:rPr>
                <w:rFonts w:ascii="Arial" w:hAnsi="Arial" w:cs="Arial"/>
                <w:b w:val="0"/>
                <w:bCs w:val="0"/>
                <w:sz w:val="18"/>
                <w:szCs w:val="18"/>
              </w:rPr>
              <w:t>Judgement and Decision-Making: Ability to exercise sound judgement under pressure, anticipate challenges and make informed decisions swiftly.</w:t>
            </w:r>
          </w:p>
          <w:p w14:paraId="226075CF" w14:textId="77777777" w:rsidR="00976AA2" w:rsidRPr="006C2555" w:rsidRDefault="00976AA2" w:rsidP="006C2555">
            <w:pPr>
              <w:rPr>
                <w:rFonts w:ascii="Arial" w:hAnsi="Arial" w:cs="Arial"/>
                <w:b w:val="0"/>
                <w:bCs w:val="0"/>
                <w:i/>
                <w:iCs/>
                <w:sz w:val="18"/>
                <w:szCs w:val="18"/>
              </w:rPr>
            </w:pPr>
          </w:p>
        </w:tc>
        <w:tc>
          <w:tcPr>
            <w:tcW w:w="1134" w:type="dxa"/>
          </w:tcPr>
          <w:p w14:paraId="699446C9" w14:textId="7D074319" w:rsidR="00976AA2" w:rsidRDefault="00976AA2" w:rsidP="006C255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6C2555">
              <w:rPr>
                <w:rFonts w:ascii="Arial" w:hAnsi="Arial" w:cs="Arial"/>
                <w:sz w:val="18"/>
                <w:szCs w:val="18"/>
                <w:u w:val="single"/>
              </w:rPr>
              <w:fldChar w:fldCharType="begin">
                <w:ffData>
                  <w:name w:val=""/>
                  <w:enabled/>
                  <w:calcOnExit w:val="0"/>
                  <w:checkBox>
                    <w:sizeAuto/>
                    <w:default w:val="1"/>
                  </w:checkBox>
                </w:ffData>
              </w:fldChar>
            </w:r>
            <w:r w:rsidRPr="006C2555">
              <w:rPr>
                <w:rFonts w:ascii="Arial" w:hAnsi="Arial" w:cs="Arial"/>
                <w:sz w:val="18"/>
                <w:szCs w:val="18"/>
                <w:u w:val="single"/>
              </w:rPr>
              <w:instrText xml:space="preserve"> FORMCHECKBOX </w:instrText>
            </w:r>
            <w:r w:rsidRPr="006C2555">
              <w:rPr>
                <w:rFonts w:ascii="Arial" w:hAnsi="Arial" w:cs="Arial"/>
                <w:sz w:val="18"/>
                <w:szCs w:val="18"/>
                <w:u w:val="single"/>
              </w:rPr>
            </w:r>
            <w:r w:rsidRPr="006C2555">
              <w:rPr>
                <w:rFonts w:ascii="Arial" w:hAnsi="Arial" w:cs="Arial"/>
                <w:sz w:val="18"/>
                <w:szCs w:val="18"/>
                <w:u w:val="single"/>
              </w:rPr>
              <w:fldChar w:fldCharType="separate"/>
            </w:r>
            <w:r w:rsidRPr="006C2555">
              <w:rPr>
                <w:rFonts w:ascii="Arial" w:hAnsi="Arial" w:cs="Arial"/>
                <w:sz w:val="18"/>
                <w:szCs w:val="18"/>
                <w:u w:val="single"/>
              </w:rPr>
              <w:fldChar w:fldCharType="end"/>
            </w:r>
          </w:p>
        </w:tc>
        <w:tc>
          <w:tcPr>
            <w:tcW w:w="1134" w:type="dxa"/>
          </w:tcPr>
          <w:p w14:paraId="786C7CE2" w14:textId="1AA61696" w:rsidR="00976AA2" w:rsidRPr="00B910CA" w:rsidRDefault="00976AA2" w:rsidP="006C255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6C2555">
              <w:rPr>
                <w:rFonts w:ascii="Arial" w:hAnsi="Arial" w:cs="Arial"/>
                <w:sz w:val="18"/>
                <w:szCs w:val="18"/>
                <w:u w:val="single"/>
              </w:rPr>
              <w:fldChar w:fldCharType="begin">
                <w:ffData>
                  <w:name w:val="Check22"/>
                  <w:enabled/>
                  <w:calcOnExit w:val="0"/>
                  <w:checkBox>
                    <w:sizeAuto/>
                    <w:default w:val="0"/>
                  </w:checkBox>
                </w:ffData>
              </w:fldChar>
            </w:r>
            <w:r w:rsidRPr="006C2555">
              <w:rPr>
                <w:rFonts w:ascii="Arial" w:hAnsi="Arial" w:cs="Arial"/>
                <w:sz w:val="18"/>
                <w:szCs w:val="18"/>
                <w:u w:val="single"/>
              </w:rPr>
              <w:instrText xml:space="preserve"> FORMCHECKBOX </w:instrText>
            </w:r>
            <w:r w:rsidRPr="006C2555">
              <w:rPr>
                <w:rFonts w:ascii="Arial" w:hAnsi="Arial" w:cs="Arial"/>
                <w:sz w:val="18"/>
                <w:szCs w:val="18"/>
                <w:u w:val="single"/>
              </w:rPr>
            </w:r>
            <w:r w:rsidRPr="006C2555">
              <w:rPr>
                <w:rFonts w:ascii="Arial" w:hAnsi="Arial" w:cs="Arial"/>
                <w:sz w:val="18"/>
                <w:szCs w:val="18"/>
                <w:u w:val="single"/>
              </w:rPr>
              <w:fldChar w:fldCharType="separate"/>
            </w:r>
            <w:r w:rsidRPr="006C2555">
              <w:rPr>
                <w:rFonts w:ascii="Arial" w:hAnsi="Arial" w:cs="Arial"/>
                <w:sz w:val="18"/>
                <w:szCs w:val="18"/>
                <w:u w:val="single"/>
              </w:rPr>
              <w:fldChar w:fldCharType="end"/>
            </w:r>
          </w:p>
        </w:tc>
      </w:tr>
      <w:tr w:rsidR="00976AA2" w:rsidRPr="00B910CA" w14:paraId="0E23FA62" w14:textId="77777777" w:rsidTr="00976AA2">
        <w:trPr>
          <w:cnfStyle w:val="000000100000" w:firstRow="0" w:lastRow="0" w:firstColumn="0" w:lastColumn="0" w:oddVBand="0" w:evenVBand="0" w:oddHBand="1" w:evenHBand="0" w:firstRowFirstColumn="0" w:firstRowLastColumn="0" w:lastRowFirstColumn="0" w:lastRowLastColumn="0"/>
          <w:trHeight w:val="584"/>
        </w:trPr>
        <w:tc>
          <w:tcPr>
            <w:cnfStyle w:val="001000000000" w:firstRow="0" w:lastRow="0" w:firstColumn="1" w:lastColumn="0" w:oddVBand="0" w:evenVBand="0" w:oddHBand="0" w:evenHBand="0" w:firstRowFirstColumn="0" w:firstRowLastColumn="0" w:lastRowFirstColumn="0" w:lastRowLastColumn="0"/>
            <w:tcW w:w="6799" w:type="dxa"/>
          </w:tcPr>
          <w:p w14:paraId="5D3E49F2" w14:textId="77777777" w:rsidR="00976AA2" w:rsidRPr="006C2555" w:rsidRDefault="00976AA2" w:rsidP="006C2555">
            <w:pPr>
              <w:spacing w:line="257" w:lineRule="auto"/>
              <w:rPr>
                <w:rFonts w:ascii="Arial" w:hAnsi="Arial" w:cs="Arial"/>
                <w:b w:val="0"/>
                <w:bCs w:val="0"/>
                <w:sz w:val="18"/>
                <w:szCs w:val="18"/>
              </w:rPr>
            </w:pPr>
            <w:r w:rsidRPr="006C2555">
              <w:rPr>
                <w:rFonts w:ascii="Arial" w:hAnsi="Arial" w:cs="Arial"/>
                <w:b w:val="0"/>
                <w:bCs w:val="0"/>
                <w:sz w:val="18"/>
                <w:szCs w:val="18"/>
              </w:rPr>
              <w:t>Emotional Intelligence: Demonstrating self-awareness and empathy, with the ability to manage ambiguity and change constructively, as well as influence at all levels.</w:t>
            </w:r>
          </w:p>
          <w:p w14:paraId="629F75EA" w14:textId="77777777" w:rsidR="00976AA2" w:rsidRPr="006C2555" w:rsidRDefault="00976AA2" w:rsidP="006C2555">
            <w:pPr>
              <w:rPr>
                <w:rFonts w:ascii="Arial" w:hAnsi="Arial" w:cs="Arial"/>
                <w:b w:val="0"/>
                <w:bCs w:val="0"/>
                <w:i/>
                <w:iCs/>
                <w:sz w:val="18"/>
                <w:szCs w:val="18"/>
              </w:rPr>
            </w:pPr>
          </w:p>
        </w:tc>
        <w:tc>
          <w:tcPr>
            <w:tcW w:w="1134" w:type="dxa"/>
          </w:tcPr>
          <w:p w14:paraId="1A7B6A33" w14:textId="3365694E" w:rsidR="00976AA2" w:rsidRDefault="00976AA2" w:rsidP="006C255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6C2555">
              <w:rPr>
                <w:rFonts w:ascii="Arial" w:hAnsi="Arial" w:cs="Arial"/>
                <w:sz w:val="18"/>
                <w:szCs w:val="18"/>
                <w:u w:val="single"/>
              </w:rPr>
              <w:fldChar w:fldCharType="begin">
                <w:ffData>
                  <w:name w:val=""/>
                  <w:enabled/>
                  <w:calcOnExit w:val="0"/>
                  <w:checkBox>
                    <w:sizeAuto/>
                    <w:default w:val="1"/>
                  </w:checkBox>
                </w:ffData>
              </w:fldChar>
            </w:r>
            <w:r w:rsidRPr="006C2555">
              <w:rPr>
                <w:rFonts w:ascii="Arial" w:hAnsi="Arial" w:cs="Arial"/>
                <w:sz w:val="18"/>
                <w:szCs w:val="18"/>
                <w:u w:val="single"/>
              </w:rPr>
              <w:instrText xml:space="preserve"> FORMCHECKBOX </w:instrText>
            </w:r>
            <w:r w:rsidRPr="006C2555">
              <w:rPr>
                <w:rFonts w:ascii="Arial" w:hAnsi="Arial" w:cs="Arial"/>
                <w:sz w:val="18"/>
                <w:szCs w:val="18"/>
                <w:u w:val="single"/>
              </w:rPr>
            </w:r>
            <w:r w:rsidRPr="006C2555">
              <w:rPr>
                <w:rFonts w:ascii="Arial" w:hAnsi="Arial" w:cs="Arial"/>
                <w:sz w:val="18"/>
                <w:szCs w:val="18"/>
                <w:u w:val="single"/>
              </w:rPr>
              <w:fldChar w:fldCharType="separate"/>
            </w:r>
            <w:r w:rsidRPr="006C2555">
              <w:rPr>
                <w:rFonts w:ascii="Arial" w:hAnsi="Arial" w:cs="Arial"/>
                <w:sz w:val="18"/>
                <w:szCs w:val="18"/>
                <w:u w:val="single"/>
              </w:rPr>
              <w:fldChar w:fldCharType="end"/>
            </w:r>
          </w:p>
        </w:tc>
        <w:tc>
          <w:tcPr>
            <w:tcW w:w="1134" w:type="dxa"/>
          </w:tcPr>
          <w:p w14:paraId="0BA5F85A" w14:textId="5485AAFA" w:rsidR="00976AA2" w:rsidRPr="00B910CA" w:rsidRDefault="00976AA2" w:rsidP="006C255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6C2555">
              <w:rPr>
                <w:rFonts w:ascii="Arial" w:hAnsi="Arial" w:cs="Arial"/>
                <w:sz w:val="18"/>
                <w:szCs w:val="18"/>
                <w:u w:val="single"/>
              </w:rPr>
              <w:fldChar w:fldCharType="begin">
                <w:ffData>
                  <w:name w:val="Check22"/>
                  <w:enabled/>
                  <w:calcOnExit w:val="0"/>
                  <w:checkBox>
                    <w:sizeAuto/>
                    <w:default w:val="0"/>
                  </w:checkBox>
                </w:ffData>
              </w:fldChar>
            </w:r>
            <w:r w:rsidRPr="006C2555">
              <w:rPr>
                <w:rFonts w:ascii="Arial" w:hAnsi="Arial" w:cs="Arial"/>
                <w:sz w:val="18"/>
                <w:szCs w:val="18"/>
                <w:u w:val="single"/>
              </w:rPr>
              <w:instrText xml:space="preserve"> FORMCHECKBOX </w:instrText>
            </w:r>
            <w:r w:rsidRPr="006C2555">
              <w:rPr>
                <w:rFonts w:ascii="Arial" w:hAnsi="Arial" w:cs="Arial"/>
                <w:sz w:val="18"/>
                <w:szCs w:val="18"/>
                <w:u w:val="single"/>
              </w:rPr>
            </w:r>
            <w:r w:rsidRPr="006C2555">
              <w:rPr>
                <w:rFonts w:ascii="Arial" w:hAnsi="Arial" w:cs="Arial"/>
                <w:sz w:val="18"/>
                <w:szCs w:val="18"/>
                <w:u w:val="single"/>
              </w:rPr>
              <w:fldChar w:fldCharType="separate"/>
            </w:r>
            <w:r w:rsidRPr="006C2555">
              <w:rPr>
                <w:rFonts w:ascii="Arial" w:hAnsi="Arial" w:cs="Arial"/>
                <w:sz w:val="18"/>
                <w:szCs w:val="18"/>
                <w:u w:val="single"/>
              </w:rPr>
              <w:fldChar w:fldCharType="end"/>
            </w:r>
          </w:p>
        </w:tc>
      </w:tr>
      <w:tr w:rsidR="00976AA2" w:rsidRPr="00B910CA" w14:paraId="18240E3A" w14:textId="77777777" w:rsidTr="00976AA2">
        <w:trPr>
          <w:trHeight w:val="70"/>
        </w:trPr>
        <w:tc>
          <w:tcPr>
            <w:cnfStyle w:val="001000000000" w:firstRow="0" w:lastRow="0" w:firstColumn="1" w:lastColumn="0" w:oddVBand="0" w:evenVBand="0" w:oddHBand="0" w:evenHBand="0" w:firstRowFirstColumn="0" w:firstRowLastColumn="0" w:lastRowFirstColumn="0" w:lastRowLastColumn="0"/>
            <w:tcW w:w="6799" w:type="dxa"/>
          </w:tcPr>
          <w:p w14:paraId="0555D212" w14:textId="77777777" w:rsidR="00976AA2" w:rsidRPr="006C2555" w:rsidRDefault="00976AA2" w:rsidP="006C2555">
            <w:pPr>
              <w:spacing w:line="257" w:lineRule="auto"/>
              <w:rPr>
                <w:rFonts w:ascii="Arial" w:hAnsi="Arial" w:cs="Arial"/>
                <w:b w:val="0"/>
                <w:bCs w:val="0"/>
                <w:sz w:val="18"/>
                <w:szCs w:val="18"/>
              </w:rPr>
            </w:pPr>
            <w:r w:rsidRPr="006C2555">
              <w:rPr>
                <w:rFonts w:ascii="Arial" w:hAnsi="Arial" w:cs="Arial"/>
                <w:b w:val="0"/>
                <w:bCs w:val="0"/>
                <w:sz w:val="18"/>
                <w:szCs w:val="18"/>
              </w:rPr>
              <w:t>Organised, methodical and quality focused. Proactive, collaborative and adopt a delivery-focused mindset.</w:t>
            </w:r>
          </w:p>
          <w:p w14:paraId="1333F038" w14:textId="77777777" w:rsidR="00976AA2" w:rsidRPr="006C2555" w:rsidRDefault="00976AA2" w:rsidP="006C2555">
            <w:pPr>
              <w:rPr>
                <w:rFonts w:ascii="Arial" w:hAnsi="Arial" w:cs="Arial"/>
                <w:b w:val="0"/>
                <w:bCs w:val="0"/>
                <w:i/>
                <w:iCs/>
                <w:sz w:val="18"/>
                <w:szCs w:val="18"/>
              </w:rPr>
            </w:pPr>
          </w:p>
        </w:tc>
        <w:tc>
          <w:tcPr>
            <w:tcW w:w="1134" w:type="dxa"/>
          </w:tcPr>
          <w:p w14:paraId="4A934040" w14:textId="7D0CAAFD" w:rsidR="00976AA2" w:rsidRDefault="00976AA2" w:rsidP="006C255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6C2555">
              <w:rPr>
                <w:rFonts w:ascii="Arial" w:hAnsi="Arial" w:cs="Arial"/>
                <w:sz w:val="18"/>
                <w:szCs w:val="18"/>
                <w:u w:val="single"/>
              </w:rPr>
              <w:fldChar w:fldCharType="begin">
                <w:ffData>
                  <w:name w:val=""/>
                  <w:enabled/>
                  <w:calcOnExit w:val="0"/>
                  <w:checkBox>
                    <w:sizeAuto/>
                    <w:default w:val="1"/>
                  </w:checkBox>
                </w:ffData>
              </w:fldChar>
            </w:r>
            <w:r w:rsidRPr="006C2555">
              <w:rPr>
                <w:rFonts w:ascii="Arial" w:hAnsi="Arial" w:cs="Arial"/>
                <w:sz w:val="18"/>
                <w:szCs w:val="18"/>
                <w:u w:val="single"/>
              </w:rPr>
              <w:instrText xml:space="preserve"> FORMCHECKBOX </w:instrText>
            </w:r>
            <w:r w:rsidRPr="006C2555">
              <w:rPr>
                <w:rFonts w:ascii="Arial" w:hAnsi="Arial" w:cs="Arial"/>
                <w:sz w:val="18"/>
                <w:szCs w:val="18"/>
                <w:u w:val="single"/>
              </w:rPr>
            </w:r>
            <w:r w:rsidRPr="006C2555">
              <w:rPr>
                <w:rFonts w:ascii="Arial" w:hAnsi="Arial" w:cs="Arial"/>
                <w:sz w:val="18"/>
                <w:szCs w:val="18"/>
                <w:u w:val="single"/>
              </w:rPr>
              <w:fldChar w:fldCharType="separate"/>
            </w:r>
            <w:r w:rsidRPr="006C2555">
              <w:rPr>
                <w:rFonts w:ascii="Arial" w:hAnsi="Arial" w:cs="Arial"/>
                <w:sz w:val="18"/>
                <w:szCs w:val="18"/>
                <w:u w:val="single"/>
              </w:rPr>
              <w:fldChar w:fldCharType="end"/>
            </w:r>
          </w:p>
        </w:tc>
        <w:tc>
          <w:tcPr>
            <w:tcW w:w="1134" w:type="dxa"/>
          </w:tcPr>
          <w:p w14:paraId="0E14C207" w14:textId="6A089B7A" w:rsidR="00976AA2" w:rsidRPr="00B910CA" w:rsidRDefault="00976AA2" w:rsidP="006C255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8"/>
                <w:szCs w:val="18"/>
                <w:u w:val="single"/>
              </w:rPr>
            </w:pPr>
            <w:r w:rsidRPr="006C2555">
              <w:rPr>
                <w:rFonts w:ascii="Arial" w:hAnsi="Arial" w:cs="Arial"/>
                <w:sz w:val="18"/>
                <w:szCs w:val="18"/>
                <w:u w:val="single"/>
              </w:rPr>
              <w:fldChar w:fldCharType="begin">
                <w:ffData>
                  <w:name w:val="Check22"/>
                  <w:enabled/>
                  <w:calcOnExit w:val="0"/>
                  <w:checkBox>
                    <w:sizeAuto/>
                    <w:default w:val="0"/>
                  </w:checkBox>
                </w:ffData>
              </w:fldChar>
            </w:r>
            <w:r w:rsidRPr="006C2555">
              <w:rPr>
                <w:rFonts w:ascii="Arial" w:hAnsi="Arial" w:cs="Arial"/>
                <w:sz w:val="18"/>
                <w:szCs w:val="18"/>
                <w:u w:val="single"/>
              </w:rPr>
              <w:instrText xml:space="preserve"> FORMCHECKBOX </w:instrText>
            </w:r>
            <w:r w:rsidRPr="006C2555">
              <w:rPr>
                <w:rFonts w:ascii="Arial" w:hAnsi="Arial" w:cs="Arial"/>
                <w:sz w:val="18"/>
                <w:szCs w:val="18"/>
                <w:u w:val="single"/>
              </w:rPr>
            </w:r>
            <w:r w:rsidRPr="006C2555">
              <w:rPr>
                <w:rFonts w:ascii="Arial" w:hAnsi="Arial" w:cs="Arial"/>
                <w:sz w:val="18"/>
                <w:szCs w:val="18"/>
                <w:u w:val="single"/>
              </w:rPr>
              <w:fldChar w:fldCharType="separate"/>
            </w:r>
            <w:r w:rsidRPr="006C2555">
              <w:rPr>
                <w:rFonts w:ascii="Arial" w:hAnsi="Arial" w:cs="Arial"/>
                <w:sz w:val="18"/>
                <w:szCs w:val="18"/>
                <w:u w:val="single"/>
              </w:rPr>
              <w:fldChar w:fldCharType="end"/>
            </w:r>
          </w:p>
        </w:tc>
      </w:tr>
      <w:tr w:rsidR="00976AA2" w:rsidRPr="00B910CA" w14:paraId="5DCE1A9A" w14:textId="77777777" w:rsidTr="00976AA2">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6799" w:type="dxa"/>
          </w:tcPr>
          <w:p w14:paraId="33EA8048" w14:textId="52300123" w:rsidR="00976AA2" w:rsidRPr="006C2555" w:rsidRDefault="00976AA2" w:rsidP="006C2555">
            <w:pPr>
              <w:rPr>
                <w:rFonts w:ascii="Arial" w:hAnsi="Arial" w:cs="Arial"/>
                <w:b w:val="0"/>
                <w:bCs w:val="0"/>
                <w:i/>
                <w:iCs/>
                <w:sz w:val="18"/>
                <w:szCs w:val="18"/>
              </w:rPr>
            </w:pPr>
            <w:r w:rsidRPr="006C2555">
              <w:rPr>
                <w:rFonts w:ascii="Arial" w:hAnsi="Arial" w:cs="Arial"/>
                <w:b w:val="0"/>
                <w:bCs w:val="0"/>
                <w:sz w:val="18"/>
                <w:szCs w:val="18"/>
              </w:rPr>
              <w:t>Resilience: Ability to work to strict deadlines and when under pressure-able to manage pressure proactively for self and others. Ability to manage competing demands in a fast-paced and evolving environment</w:t>
            </w:r>
          </w:p>
        </w:tc>
        <w:tc>
          <w:tcPr>
            <w:tcW w:w="1134" w:type="dxa"/>
          </w:tcPr>
          <w:p w14:paraId="46481F33" w14:textId="292E18E3" w:rsidR="00976AA2" w:rsidRPr="006C2555" w:rsidRDefault="00976AA2" w:rsidP="006C2555">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C2555">
              <w:rPr>
                <w:rFonts w:ascii="Arial" w:hAnsi="Arial" w:cs="Arial"/>
                <w:sz w:val="18"/>
                <w:szCs w:val="18"/>
                <w:u w:val="single"/>
              </w:rPr>
              <w:fldChar w:fldCharType="begin">
                <w:ffData>
                  <w:name w:val=""/>
                  <w:enabled/>
                  <w:calcOnExit w:val="0"/>
                  <w:checkBox>
                    <w:sizeAuto/>
                    <w:default w:val="1"/>
                  </w:checkBox>
                </w:ffData>
              </w:fldChar>
            </w:r>
            <w:r w:rsidRPr="006C2555">
              <w:rPr>
                <w:rFonts w:ascii="Arial" w:hAnsi="Arial" w:cs="Arial"/>
                <w:sz w:val="18"/>
                <w:szCs w:val="18"/>
                <w:u w:val="single"/>
              </w:rPr>
              <w:instrText xml:space="preserve"> FORMCHECKBOX </w:instrText>
            </w:r>
            <w:r w:rsidRPr="006C2555">
              <w:rPr>
                <w:rFonts w:ascii="Arial" w:hAnsi="Arial" w:cs="Arial"/>
                <w:sz w:val="18"/>
                <w:szCs w:val="18"/>
                <w:u w:val="single"/>
              </w:rPr>
            </w:r>
            <w:r w:rsidRPr="006C2555">
              <w:rPr>
                <w:rFonts w:ascii="Arial" w:hAnsi="Arial" w:cs="Arial"/>
                <w:sz w:val="18"/>
                <w:szCs w:val="18"/>
                <w:u w:val="single"/>
              </w:rPr>
              <w:fldChar w:fldCharType="separate"/>
            </w:r>
            <w:r w:rsidRPr="006C2555">
              <w:rPr>
                <w:rFonts w:ascii="Arial" w:hAnsi="Arial" w:cs="Arial"/>
                <w:sz w:val="18"/>
                <w:szCs w:val="18"/>
                <w:u w:val="single"/>
              </w:rPr>
              <w:fldChar w:fldCharType="end"/>
            </w:r>
          </w:p>
        </w:tc>
        <w:tc>
          <w:tcPr>
            <w:tcW w:w="1134" w:type="dxa"/>
          </w:tcPr>
          <w:p w14:paraId="57E1C796" w14:textId="31476AB0" w:rsidR="00976AA2" w:rsidRPr="00B910CA" w:rsidRDefault="00976AA2" w:rsidP="006C255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u w:val="single"/>
              </w:rPr>
            </w:pPr>
            <w:r w:rsidRPr="006C2555">
              <w:rPr>
                <w:rFonts w:ascii="Arial" w:hAnsi="Arial" w:cs="Arial"/>
                <w:sz w:val="18"/>
                <w:szCs w:val="18"/>
                <w:u w:val="single"/>
              </w:rPr>
              <w:fldChar w:fldCharType="begin">
                <w:ffData>
                  <w:name w:val="Check22"/>
                  <w:enabled/>
                  <w:calcOnExit w:val="0"/>
                  <w:checkBox>
                    <w:sizeAuto/>
                    <w:default w:val="0"/>
                  </w:checkBox>
                </w:ffData>
              </w:fldChar>
            </w:r>
            <w:r w:rsidRPr="006C2555">
              <w:rPr>
                <w:rFonts w:ascii="Arial" w:hAnsi="Arial" w:cs="Arial"/>
                <w:sz w:val="18"/>
                <w:szCs w:val="18"/>
                <w:u w:val="single"/>
              </w:rPr>
              <w:instrText xml:space="preserve"> FORMCHECKBOX </w:instrText>
            </w:r>
            <w:r w:rsidRPr="006C2555">
              <w:rPr>
                <w:rFonts w:ascii="Arial" w:hAnsi="Arial" w:cs="Arial"/>
                <w:sz w:val="18"/>
                <w:szCs w:val="18"/>
                <w:u w:val="single"/>
              </w:rPr>
            </w:r>
            <w:r w:rsidRPr="006C2555">
              <w:rPr>
                <w:rFonts w:ascii="Arial" w:hAnsi="Arial" w:cs="Arial"/>
                <w:sz w:val="18"/>
                <w:szCs w:val="18"/>
                <w:u w:val="single"/>
              </w:rPr>
              <w:fldChar w:fldCharType="separate"/>
            </w:r>
            <w:r w:rsidRPr="006C2555">
              <w:rPr>
                <w:rFonts w:ascii="Arial" w:hAnsi="Arial" w:cs="Arial"/>
                <w:sz w:val="18"/>
                <w:szCs w:val="18"/>
                <w:u w:val="single"/>
              </w:rPr>
              <w:fldChar w:fldCharType="end"/>
            </w:r>
          </w:p>
        </w:tc>
      </w:tr>
    </w:tbl>
    <w:p w14:paraId="14FA1D03" w14:textId="71043E9B" w:rsidR="00B910CA" w:rsidRDefault="00B910CA" w:rsidP="002E775C">
      <w:pPr>
        <w:jc w:val="center"/>
        <w:rPr>
          <w:rFonts w:ascii="Arial" w:hAnsi="Arial" w:cs="Arial"/>
          <w:b/>
          <w:bCs/>
          <w:sz w:val="18"/>
          <w:szCs w:val="18"/>
          <w:u w:val="single"/>
        </w:rPr>
      </w:pPr>
    </w:p>
    <w:p w14:paraId="03A5AF73" w14:textId="77777777" w:rsidR="00805BCC" w:rsidRPr="00805BCC" w:rsidRDefault="00805BCC" w:rsidP="002E775C">
      <w:pPr>
        <w:jc w:val="center"/>
        <w:rPr>
          <w:rFonts w:ascii="Arial" w:hAnsi="Arial" w:cs="Arial"/>
          <w:b/>
          <w:bCs/>
          <w:sz w:val="18"/>
          <w:szCs w:val="18"/>
          <w:u w:val="single"/>
        </w:rPr>
      </w:pPr>
    </w:p>
    <w:p w14:paraId="13E0F560" w14:textId="028C5870" w:rsidR="002A3C36" w:rsidRPr="00682050" w:rsidRDefault="002A3C36" w:rsidP="002A3C36">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38321089" w14:textId="77777777" w:rsidR="002A3C36" w:rsidRPr="00CD7024" w:rsidRDefault="002A3C36" w:rsidP="002A3C36">
      <w:pPr>
        <w:spacing w:line="259" w:lineRule="auto"/>
        <w:jc w:val="both"/>
        <w:rPr>
          <w:rFonts w:ascii="Arial" w:hAnsi="Arial" w:cs="Arial"/>
          <w:b/>
          <w:bCs/>
          <w:sz w:val="18"/>
          <w:szCs w:val="18"/>
        </w:rPr>
      </w:pPr>
    </w:p>
    <w:p w14:paraId="73B12C23" w14:textId="77777777" w:rsidR="002A3C36" w:rsidRPr="00805BCC" w:rsidRDefault="002A3C36" w:rsidP="002A3C36">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Pr="00805BCC">
        <w:rPr>
          <w:sz w:val="18"/>
          <w:szCs w:val="18"/>
        </w:rPr>
        <w:t xml:space="preserve"> </w:t>
      </w:r>
    </w:p>
    <w:p w14:paraId="6EF728C8" w14:textId="77777777" w:rsidR="002A3C36" w:rsidRPr="00805BCC" w:rsidRDefault="002A3C36" w:rsidP="002A3C36">
      <w:pPr>
        <w:spacing w:line="259" w:lineRule="auto"/>
        <w:jc w:val="both"/>
        <w:rPr>
          <w:sz w:val="18"/>
          <w:szCs w:val="18"/>
        </w:rPr>
      </w:pPr>
    </w:p>
    <w:p w14:paraId="1AE47A6B" w14:textId="77777777" w:rsidR="002A3C36" w:rsidRPr="00805BCC" w:rsidRDefault="002A3C36" w:rsidP="002A3C36">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78BEE5E3" w14:textId="4E86343E" w:rsidR="001F4320" w:rsidRPr="00805BCC" w:rsidRDefault="001F4320" w:rsidP="007007EB">
      <w:pPr>
        <w:spacing w:line="259" w:lineRule="auto"/>
        <w:jc w:val="both"/>
        <w:rPr>
          <w:rFonts w:ascii="Arial" w:hAnsi="Arial" w:cs="Arial"/>
          <w:sz w:val="18"/>
          <w:szCs w:val="18"/>
        </w:rPr>
      </w:pPr>
    </w:p>
    <w:p w14:paraId="0D8F1541" w14:textId="452F1337" w:rsidR="001F4320" w:rsidRPr="00805BCC" w:rsidRDefault="001F4320" w:rsidP="007007EB">
      <w:pPr>
        <w:spacing w:line="259" w:lineRule="auto"/>
        <w:jc w:val="both"/>
        <w:rPr>
          <w:rFonts w:ascii="Arial" w:hAnsi="Arial" w:cs="Arial"/>
          <w:sz w:val="18"/>
          <w:szCs w:val="18"/>
        </w:rPr>
      </w:pPr>
    </w:p>
    <w:sectPr w:rsidR="001F4320" w:rsidRPr="00805BCC" w:rsidSect="00C11EB0">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8E8B2E" w14:textId="77777777" w:rsidR="005F0E6E" w:rsidRDefault="005F0E6E" w:rsidP="009962E4">
      <w:r>
        <w:separator/>
      </w:r>
    </w:p>
  </w:endnote>
  <w:endnote w:type="continuationSeparator" w:id="0">
    <w:p w14:paraId="17A82E77" w14:textId="77777777" w:rsidR="005F0E6E" w:rsidRDefault="005F0E6E"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C47D0CA" w14:paraId="0967E3C6" w14:textId="77777777" w:rsidTr="6C47D0CA">
      <w:trPr>
        <w:trHeight w:val="300"/>
      </w:trPr>
      <w:tc>
        <w:tcPr>
          <w:tcW w:w="3005" w:type="dxa"/>
        </w:tcPr>
        <w:p w14:paraId="2639F27B" w14:textId="04A1D658" w:rsidR="6C47D0CA" w:rsidRDefault="6C47D0CA" w:rsidP="6C47D0CA">
          <w:pPr>
            <w:pStyle w:val="Header"/>
            <w:ind w:left="-115"/>
          </w:pPr>
        </w:p>
      </w:tc>
      <w:tc>
        <w:tcPr>
          <w:tcW w:w="3005" w:type="dxa"/>
        </w:tcPr>
        <w:p w14:paraId="7BBC713D" w14:textId="7982A8C7" w:rsidR="6C47D0CA" w:rsidRDefault="6C47D0CA" w:rsidP="6C47D0CA">
          <w:pPr>
            <w:pStyle w:val="Header"/>
            <w:jc w:val="center"/>
          </w:pPr>
        </w:p>
      </w:tc>
      <w:tc>
        <w:tcPr>
          <w:tcW w:w="3005" w:type="dxa"/>
        </w:tcPr>
        <w:p w14:paraId="070A9FD1" w14:textId="0FE5C03D" w:rsidR="6C47D0CA" w:rsidRDefault="6C47D0CA" w:rsidP="6C47D0CA">
          <w:pPr>
            <w:pStyle w:val="Header"/>
            <w:ind w:right="-115"/>
            <w:jc w:val="right"/>
          </w:pPr>
        </w:p>
      </w:tc>
    </w:tr>
  </w:tbl>
  <w:p w14:paraId="2FE49953" w14:textId="7BAA51BB" w:rsidR="6C47D0CA" w:rsidRDefault="6C47D0CA" w:rsidP="6C47D0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128E0" w14:textId="77777777" w:rsidR="005F0E6E" w:rsidRDefault="005F0E6E" w:rsidP="009962E4">
      <w:r>
        <w:separator/>
      </w:r>
    </w:p>
  </w:footnote>
  <w:footnote w:type="continuationSeparator" w:id="0">
    <w:p w14:paraId="0D7EB1DF" w14:textId="77777777" w:rsidR="005F0E6E" w:rsidRDefault="005F0E6E" w:rsidP="00996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C47D0CA" w14:paraId="27902FFE" w14:textId="77777777" w:rsidTr="6C47D0CA">
      <w:trPr>
        <w:trHeight w:val="300"/>
      </w:trPr>
      <w:tc>
        <w:tcPr>
          <w:tcW w:w="3005" w:type="dxa"/>
        </w:tcPr>
        <w:p w14:paraId="77E1A81F" w14:textId="7C401558" w:rsidR="6C47D0CA" w:rsidRDefault="6C47D0CA" w:rsidP="6C47D0CA">
          <w:pPr>
            <w:pStyle w:val="Header"/>
            <w:ind w:left="-115"/>
          </w:pPr>
        </w:p>
      </w:tc>
      <w:tc>
        <w:tcPr>
          <w:tcW w:w="3005" w:type="dxa"/>
        </w:tcPr>
        <w:p w14:paraId="3A42F73B" w14:textId="05D505CA" w:rsidR="6C47D0CA" w:rsidRDefault="6C47D0CA" w:rsidP="6C47D0CA">
          <w:pPr>
            <w:pStyle w:val="Header"/>
            <w:jc w:val="center"/>
          </w:pPr>
        </w:p>
      </w:tc>
      <w:tc>
        <w:tcPr>
          <w:tcW w:w="3005" w:type="dxa"/>
        </w:tcPr>
        <w:p w14:paraId="20344A57" w14:textId="5D83BBE6" w:rsidR="6C47D0CA" w:rsidRDefault="6C47D0CA" w:rsidP="6C47D0CA">
          <w:pPr>
            <w:pStyle w:val="Header"/>
            <w:ind w:right="-115"/>
            <w:jc w:val="right"/>
          </w:pPr>
        </w:p>
      </w:tc>
    </w:tr>
  </w:tbl>
  <w:p w14:paraId="53CE0439" w14:textId="799DA271" w:rsidR="6C47D0CA" w:rsidRDefault="6C47D0CA" w:rsidP="6C47D0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946583"/>
    <w:multiLevelType w:val="hybridMultilevel"/>
    <w:tmpl w:val="63264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E13C49"/>
    <w:multiLevelType w:val="multilevel"/>
    <w:tmpl w:val="D4AC7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9F28901"/>
    <w:multiLevelType w:val="hybridMultilevel"/>
    <w:tmpl w:val="30AC9624"/>
    <w:lvl w:ilvl="0" w:tplc="4D54FED0">
      <w:start w:val="1"/>
      <w:numFmt w:val="bullet"/>
      <w:lvlText w:val=""/>
      <w:lvlJc w:val="left"/>
      <w:pPr>
        <w:ind w:left="360" w:hanging="360"/>
      </w:pPr>
      <w:rPr>
        <w:rFonts w:ascii="Symbol" w:hAnsi="Symbol" w:hint="default"/>
      </w:rPr>
    </w:lvl>
    <w:lvl w:ilvl="1" w:tplc="0BF65CDE">
      <w:start w:val="1"/>
      <w:numFmt w:val="bullet"/>
      <w:lvlText w:val="o"/>
      <w:lvlJc w:val="left"/>
      <w:pPr>
        <w:ind w:left="1080" w:hanging="360"/>
      </w:pPr>
      <w:rPr>
        <w:rFonts w:ascii="Courier New" w:hAnsi="Courier New" w:hint="default"/>
      </w:rPr>
    </w:lvl>
    <w:lvl w:ilvl="2" w:tplc="4F34F5F0">
      <w:start w:val="1"/>
      <w:numFmt w:val="bullet"/>
      <w:lvlText w:val=""/>
      <w:lvlJc w:val="left"/>
      <w:pPr>
        <w:ind w:left="1800" w:hanging="360"/>
      </w:pPr>
      <w:rPr>
        <w:rFonts w:ascii="Wingdings" w:hAnsi="Wingdings" w:hint="default"/>
      </w:rPr>
    </w:lvl>
    <w:lvl w:ilvl="3" w:tplc="9D4AA1E0">
      <w:start w:val="1"/>
      <w:numFmt w:val="bullet"/>
      <w:lvlText w:val=""/>
      <w:lvlJc w:val="left"/>
      <w:pPr>
        <w:ind w:left="2520" w:hanging="360"/>
      </w:pPr>
      <w:rPr>
        <w:rFonts w:ascii="Symbol" w:hAnsi="Symbol" w:hint="default"/>
      </w:rPr>
    </w:lvl>
    <w:lvl w:ilvl="4" w:tplc="BE6E08B0">
      <w:start w:val="1"/>
      <w:numFmt w:val="bullet"/>
      <w:lvlText w:val="o"/>
      <w:lvlJc w:val="left"/>
      <w:pPr>
        <w:ind w:left="3240" w:hanging="360"/>
      </w:pPr>
      <w:rPr>
        <w:rFonts w:ascii="Courier New" w:hAnsi="Courier New" w:hint="default"/>
      </w:rPr>
    </w:lvl>
    <w:lvl w:ilvl="5" w:tplc="88909A50">
      <w:start w:val="1"/>
      <w:numFmt w:val="bullet"/>
      <w:lvlText w:val=""/>
      <w:lvlJc w:val="left"/>
      <w:pPr>
        <w:ind w:left="3960" w:hanging="360"/>
      </w:pPr>
      <w:rPr>
        <w:rFonts w:ascii="Wingdings" w:hAnsi="Wingdings" w:hint="default"/>
      </w:rPr>
    </w:lvl>
    <w:lvl w:ilvl="6" w:tplc="83E468B6">
      <w:start w:val="1"/>
      <w:numFmt w:val="bullet"/>
      <w:lvlText w:val=""/>
      <w:lvlJc w:val="left"/>
      <w:pPr>
        <w:ind w:left="4680" w:hanging="360"/>
      </w:pPr>
      <w:rPr>
        <w:rFonts w:ascii="Symbol" w:hAnsi="Symbol" w:hint="default"/>
      </w:rPr>
    </w:lvl>
    <w:lvl w:ilvl="7" w:tplc="9182B6FE">
      <w:start w:val="1"/>
      <w:numFmt w:val="bullet"/>
      <w:lvlText w:val="o"/>
      <w:lvlJc w:val="left"/>
      <w:pPr>
        <w:ind w:left="5400" w:hanging="360"/>
      </w:pPr>
      <w:rPr>
        <w:rFonts w:ascii="Courier New" w:hAnsi="Courier New" w:hint="default"/>
      </w:rPr>
    </w:lvl>
    <w:lvl w:ilvl="8" w:tplc="9BBADB54">
      <w:start w:val="1"/>
      <w:numFmt w:val="bullet"/>
      <w:lvlText w:val=""/>
      <w:lvlJc w:val="left"/>
      <w:pPr>
        <w:ind w:left="6120" w:hanging="360"/>
      </w:pPr>
      <w:rPr>
        <w:rFonts w:ascii="Wingdings" w:hAnsi="Wingdings" w:hint="default"/>
      </w:rPr>
    </w:lvl>
  </w:abstractNum>
  <w:abstractNum w:abstractNumId="7" w15:restartNumberingAfterBreak="0">
    <w:nsid w:val="2B061564"/>
    <w:multiLevelType w:val="hybridMultilevel"/>
    <w:tmpl w:val="28B65512"/>
    <w:lvl w:ilvl="0" w:tplc="06EA9E10">
      <w:start w:val="1"/>
      <w:numFmt w:val="bullet"/>
      <w:lvlText w:val=""/>
      <w:lvlJc w:val="left"/>
      <w:pPr>
        <w:ind w:left="360" w:hanging="360"/>
      </w:pPr>
      <w:rPr>
        <w:rFonts w:ascii="Symbol" w:hAnsi="Symbol" w:hint="default"/>
      </w:rPr>
    </w:lvl>
    <w:lvl w:ilvl="1" w:tplc="71F077B0">
      <w:start w:val="1"/>
      <w:numFmt w:val="bullet"/>
      <w:lvlText w:val="o"/>
      <w:lvlJc w:val="left"/>
      <w:pPr>
        <w:ind w:left="1080" w:hanging="360"/>
      </w:pPr>
      <w:rPr>
        <w:rFonts w:ascii="Courier New" w:hAnsi="Courier New" w:hint="default"/>
      </w:rPr>
    </w:lvl>
    <w:lvl w:ilvl="2" w:tplc="059231B4">
      <w:start w:val="1"/>
      <w:numFmt w:val="bullet"/>
      <w:lvlText w:val=""/>
      <w:lvlJc w:val="left"/>
      <w:pPr>
        <w:ind w:left="1800" w:hanging="360"/>
      </w:pPr>
      <w:rPr>
        <w:rFonts w:ascii="Wingdings" w:hAnsi="Wingdings" w:hint="default"/>
      </w:rPr>
    </w:lvl>
    <w:lvl w:ilvl="3" w:tplc="2BB63E06">
      <w:start w:val="1"/>
      <w:numFmt w:val="bullet"/>
      <w:lvlText w:val=""/>
      <w:lvlJc w:val="left"/>
      <w:pPr>
        <w:ind w:left="2520" w:hanging="360"/>
      </w:pPr>
      <w:rPr>
        <w:rFonts w:ascii="Symbol" w:hAnsi="Symbol" w:hint="default"/>
      </w:rPr>
    </w:lvl>
    <w:lvl w:ilvl="4" w:tplc="EF4CF86A">
      <w:start w:val="1"/>
      <w:numFmt w:val="bullet"/>
      <w:lvlText w:val="o"/>
      <w:lvlJc w:val="left"/>
      <w:pPr>
        <w:ind w:left="3240" w:hanging="360"/>
      </w:pPr>
      <w:rPr>
        <w:rFonts w:ascii="Courier New" w:hAnsi="Courier New" w:hint="default"/>
      </w:rPr>
    </w:lvl>
    <w:lvl w:ilvl="5" w:tplc="A26696EC">
      <w:start w:val="1"/>
      <w:numFmt w:val="bullet"/>
      <w:lvlText w:val=""/>
      <w:lvlJc w:val="left"/>
      <w:pPr>
        <w:ind w:left="3960" w:hanging="360"/>
      </w:pPr>
      <w:rPr>
        <w:rFonts w:ascii="Wingdings" w:hAnsi="Wingdings" w:hint="default"/>
      </w:rPr>
    </w:lvl>
    <w:lvl w:ilvl="6" w:tplc="40020470">
      <w:start w:val="1"/>
      <w:numFmt w:val="bullet"/>
      <w:lvlText w:val=""/>
      <w:lvlJc w:val="left"/>
      <w:pPr>
        <w:ind w:left="4680" w:hanging="360"/>
      </w:pPr>
      <w:rPr>
        <w:rFonts w:ascii="Symbol" w:hAnsi="Symbol" w:hint="default"/>
      </w:rPr>
    </w:lvl>
    <w:lvl w:ilvl="7" w:tplc="7CBA8012">
      <w:start w:val="1"/>
      <w:numFmt w:val="bullet"/>
      <w:lvlText w:val="o"/>
      <w:lvlJc w:val="left"/>
      <w:pPr>
        <w:ind w:left="5400" w:hanging="360"/>
      </w:pPr>
      <w:rPr>
        <w:rFonts w:ascii="Courier New" w:hAnsi="Courier New" w:hint="default"/>
      </w:rPr>
    </w:lvl>
    <w:lvl w:ilvl="8" w:tplc="D3E6CE82">
      <w:start w:val="1"/>
      <w:numFmt w:val="bullet"/>
      <w:lvlText w:val=""/>
      <w:lvlJc w:val="left"/>
      <w:pPr>
        <w:ind w:left="6120" w:hanging="360"/>
      </w:pPr>
      <w:rPr>
        <w:rFonts w:ascii="Wingdings" w:hAnsi="Wingdings" w:hint="default"/>
      </w:rPr>
    </w:lvl>
  </w:abstractNum>
  <w:abstractNum w:abstractNumId="8" w15:restartNumberingAfterBreak="0">
    <w:nsid w:val="32D30529"/>
    <w:multiLevelType w:val="multilevel"/>
    <w:tmpl w:val="4094C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0"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964B2D"/>
    <w:multiLevelType w:val="multilevel"/>
    <w:tmpl w:val="64CE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165391"/>
    <w:multiLevelType w:val="hybridMultilevel"/>
    <w:tmpl w:val="3A08A7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06F23DE"/>
    <w:multiLevelType w:val="multilevel"/>
    <w:tmpl w:val="5A0E4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5125996">
    <w:abstractNumId w:val="16"/>
  </w:num>
  <w:num w:numId="2" w16cid:durableId="1249968145">
    <w:abstractNumId w:val="14"/>
  </w:num>
  <w:num w:numId="3" w16cid:durableId="1207451588">
    <w:abstractNumId w:val="3"/>
  </w:num>
  <w:num w:numId="4" w16cid:durableId="569999311">
    <w:abstractNumId w:val="12"/>
  </w:num>
  <w:num w:numId="5" w16cid:durableId="2040155363">
    <w:abstractNumId w:val="11"/>
  </w:num>
  <w:num w:numId="6" w16cid:durableId="834035716">
    <w:abstractNumId w:val="1"/>
  </w:num>
  <w:num w:numId="7" w16cid:durableId="500971367">
    <w:abstractNumId w:val="15"/>
  </w:num>
  <w:num w:numId="8" w16cid:durableId="2133669853">
    <w:abstractNumId w:val="9"/>
  </w:num>
  <w:num w:numId="9" w16cid:durableId="534272944">
    <w:abstractNumId w:val="17"/>
  </w:num>
  <w:num w:numId="10" w16cid:durableId="137919288">
    <w:abstractNumId w:val="13"/>
  </w:num>
  <w:num w:numId="11" w16cid:durableId="1868904602">
    <w:abstractNumId w:val="21"/>
  </w:num>
  <w:num w:numId="12" w16cid:durableId="1682077828">
    <w:abstractNumId w:val="22"/>
  </w:num>
  <w:num w:numId="13" w16cid:durableId="2093618914">
    <w:abstractNumId w:val="19"/>
  </w:num>
  <w:num w:numId="14" w16cid:durableId="339551807">
    <w:abstractNumId w:val="10"/>
  </w:num>
  <w:num w:numId="15" w16cid:durableId="2007895453">
    <w:abstractNumId w:val="4"/>
  </w:num>
  <w:num w:numId="16" w16cid:durableId="1849251288">
    <w:abstractNumId w:val="0"/>
  </w:num>
  <w:num w:numId="17" w16cid:durableId="792476964">
    <w:abstractNumId w:val="20"/>
  </w:num>
  <w:num w:numId="18" w16cid:durableId="1393505039">
    <w:abstractNumId w:val="2"/>
  </w:num>
  <w:num w:numId="19" w16cid:durableId="2099134283">
    <w:abstractNumId w:val="7"/>
  </w:num>
  <w:num w:numId="20" w16cid:durableId="1503423444">
    <w:abstractNumId w:val="6"/>
  </w:num>
  <w:num w:numId="21" w16cid:durableId="2007633744">
    <w:abstractNumId w:val="8"/>
  </w:num>
  <w:num w:numId="22" w16cid:durableId="1002901932">
    <w:abstractNumId w:val="5"/>
  </w:num>
  <w:num w:numId="23" w16cid:durableId="826555198">
    <w:abstractNumId w:val="23"/>
  </w:num>
  <w:num w:numId="24" w16cid:durableId="5003928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6357"/>
    <w:rsid w:val="0001061A"/>
    <w:rsid w:val="00015BF7"/>
    <w:rsid w:val="00034DBB"/>
    <w:rsid w:val="00051692"/>
    <w:rsid w:val="00065012"/>
    <w:rsid w:val="00071050"/>
    <w:rsid w:val="0009405F"/>
    <w:rsid w:val="000A07A3"/>
    <w:rsid w:val="000C2C71"/>
    <w:rsid w:val="000C5859"/>
    <w:rsid w:val="000D203F"/>
    <w:rsid w:val="000E0064"/>
    <w:rsid w:val="000E0A90"/>
    <w:rsid w:val="000E1401"/>
    <w:rsid w:val="0011355A"/>
    <w:rsid w:val="00133457"/>
    <w:rsid w:val="00134AD2"/>
    <w:rsid w:val="00140F1F"/>
    <w:rsid w:val="00146224"/>
    <w:rsid w:val="00147A55"/>
    <w:rsid w:val="00154D4D"/>
    <w:rsid w:val="001571FD"/>
    <w:rsid w:val="00165B99"/>
    <w:rsid w:val="001760CA"/>
    <w:rsid w:val="001816D3"/>
    <w:rsid w:val="00182A42"/>
    <w:rsid w:val="00185227"/>
    <w:rsid w:val="00186D56"/>
    <w:rsid w:val="0018721D"/>
    <w:rsid w:val="001A5B40"/>
    <w:rsid w:val="001A796A"/>
    <w:rsid w:val="001B24CE"/>
    <w:rsid w:val="001B49A6"/>
    <w:rsid w:val="001B6ED1"/>
    <w:rsid w:val="001C7D70"/>
    <w:rsid w:val="001D3660"/>
    <w:rsid w:val="001E7A13"/>
    <w:rsid w:val="001F0140"/>
    <w:rsid w:val="001F4320"/>
    <w:rsid w:val="002121C7"/>
    <w:rsid w:val="002143A4"/>
    <w:rsid w:val="00215E5A"/>
    <w:rsid w:val="002162B5"/>
    <w:rsid w:val="002169CF"/>
    <w:rsid w:val="00221862"/>
    <w:rsid w:val="00223A09"/>
    <w:rsid w:val="00231CDD"/>
    <w:rsid w:val="00272A51"/>
    <w:rsid w:val="00295586"/>
    <w:rsid w:val="002A3C36"/>
    <w:rsid w:val="002A7928"/>
    <w:rsid w:val="002B21F1"/>
    <w:rsid w:val="002B2964"/>
    <w:rsid w:val="002B6EBA"/>
    <w:rsid w:val="002C4E4E"/>
    <w:rsid w:val="002E5C1B"/>
    <w:rsid w:val="002E6962"/>
    <w:rsid w:val="002E6F54"/>
    <w:rsid w:val="002E775C"/>
    <w:rsid w:val="002F0FF0"/>
    <w:rsid w:val="002F74B2"/>
    <w:rsid w:val="002F7D9E"/>
    <w:rsid w:val="00304077"/>
    <w:rsid w:val="00312418"/>
    <w:rsid w:val="00312ECE"/>
    <w:rsid w:val="00313052"/>
    <w:rsid w:val="00326376"/>
    <w:rsid w:val="0032746E"/>
    <w:rsid w:val="003312F5"/>
    <w:rsid w:val="00347449"/>
    <w:rsid w:val="00355F8E"/>
    <w:rsid w:val="00356F74"/>
    <w:rsid w:val="0036311F"/>
    <w:rsid w:val="00364C91"/>
    <w:rsid w:val="00367370"/>
    <w:rsid w:val="00372BEC"/>
    <w:rsid w:val="00380321"/>
    <w:rsid w:val="00380FB3"/>
    <w:rsid w:val="00384390"/>
    <w:rsid w:val="003876EF"/>
    <w:rsid w:val="003A6C98"/>
    <w:rsid w:val="003A70B6"/>
    <w:rsid w:val="003B2CBD"/>
    <w:rsid w:val="003B5839"/>
    <w:rsid w:val="003D5D62"/>
    <w:rsid w:val="003E3626"/>
    <w:rsid w:val="003E75AE"/>
    <w:rsid w:val="003F1DC5"/>
    <w:rsid w:val="003F7A01"/>
    <w:rsid w:val="004118C9"/>
    <w:rsid w:val="00411E77"/>
    <w:rsid w:val="00413BF0"/>
    <w:rsid w:val="00423403"/>
    <w:rsid w:val="004244DB"/>
    <w:rsid w:val="00443094"/>
    <w:rsid w:val="004466E6"/>
    <w:rsid w:val="004557BF"/>
    <w:rsid w:val="00462FE9"/>
    <w:rsid w:val="0046305A"/>
    <w:rsid w:val="00466100"/>
    <w:rsid w:val="00474812"/>
    <w:rsid w:val="00474FD6"/>
    <w:rsid w:val="004876BE"/>
    <w:rsid w:val="004916A0"/>
    <w:rsid w:val="004921D6"/>
    <w:rsid w:val="00494C27"/>
    <w:rsid w:val="0049558C"/>
    <w:rsid w:val="004A0CC4"/>
    <w:rsid w:val="004A3A10"/>
    <w:rsid w:val="004A7A9A"/>
    <w:rsid w:val="004B4368"/>
    <w:rsid w:val="004C31F3"/>
    <w:rsid w:val="004D3606"/>
    <w:rsid w:val="004E5DF9"/>
    <w:rsid w:val="005037B6"/>
    <w:rsid w:val="005122D4"/>
    <w:rsid w:val="005146FC"/>
    <w:rsid w:val="0052053D"/>
    <w:rsid w:val="00527073"/>
    <w:rsid w:val="00545D17"/>
    <w:rsid w:val="00553BC1"/>
    <w:rsid w:val="00560FE0"/>
    <w:rsid w:val="005703EA"/>
    <w:rsid w:val="005A0CBD"/>
    <w:rsid w:val="005A5423"/>
    <w:rsid w:val="005B7B81"/>
    <w:rsid w:val="005C33E4"/>
    <w:rsid w:val="005E02F8"/>
    <w:rsid w:val="005E1DD2"/>
    <w:rsid w:val="005E4261"/>
    <w:rsid w:val="005F0E6E"/>
    <w:rsid w:val="00603DCA"/>
    <w:rsid w:val="006062CE"/>
    <w:rsid w:val="00607713"/>
    <w:rsid w:val="0061049D"/>
    <w:rsid w:val="00614A57"/>
    <w:rsid w:val="006229CB"/>
    <w:rsid w:val="00623785"/>
    <w:rsid w:val="00630135"/>
    <w:rsid w:val="00630262"/>
    <w:rsid w:val="00632CA0"/>
    <w:rsid w:val="0063350B"/>
    <w:rsid w:val="00641366"/>
    <w:rsid w:val="00643B29"/>
    <w:rsid w:val="00643F6E"/>
    <w:rsid w:val="00644636"/>
    <w:rsid w:val="00650AEF"/>
    <w:rsid w:val="006527B5"/>
    <w:rsid w:val="00653A1D"/>
    <w:rsid w:val="00660444"/>
    <w:rsid w:val="00662881"/>
    <w:rsid w:val="00662D1D"/>
    <w:rsid w:val="00666EC1"/>
    <w:rsid w:val="00666ED5"/>
    <w:rsid w:val="00671D41"/>
    <w:rsid w:val="006733A7"/>
    <w:rsid w:val="0067415D"/>
    <w:rsid w:val="006760C5"/>
    <w:rsid w:val="00677EAC"/>
    <w:rsid w:val="00681FDD"/>
    <w:rsid w:val="0068617E"/>
    <w:rsid w:val="00691ED3"/>
    <w:rsid w:val="0069212B"/>
    <w:rsid w:val="006A0E54"/>
    <w:rsid w:val="006C2555"/>
    <w:rsid w:val="006C4BE1"/>
    <w:rsid w:val="006D0593"/>
    <w:rsid w:val="006D53C0"/>
    <w:rsid w:val="006D5A8F"/>
    <w:rsid w:val="006E539B"/>
    <w:rsid w:val="007007EB"/>
    <w:rsid w:val="00702008"/>
    <w:rsid w:val="00706DEE"/>
    <w:rsid w:val="007119E8"/>
    <w:rsid w:val="0072173A"/>
    <w:rsid w:val="00725B75"/>
    <w:rsid w:val="00725E12"/>
    <w:rsid w:val="00733FC2"/>
    <w:rsid w:val="007456F2"/>
    <w:rsid w:val="00752987"/>
    <w:rsid w:val="00753E7F"/>
    <w:rsid w:val="00754497"/>
    <w:rsid w:val="00760067"/>
    <w:rsid w:val="00762F96"/>
    <w:rsid w:val="007641C6"/>
    <w:rsid w:val="007650E7"/>
    <w:rsid w:val="007733C0"/>
    <w:rsid w:val="007741C1"/>
    <w:rsid w:val="00782065"/>
    <w:rsid w:val="007820EF"/>
    <w:rsid w:val="007A1ACC"/>
    <w:rsid w:val="007A5B0C"/>
    <w:rsid w:val="007B7070"/>
    <w:rsid w:val="007B74F5"/>
    <w:rsid w:val="007B7CA3"/>
    <w:rsid w:val="007C3381"/>
    <w:rsid w:val="007D71DE"/>
    <w:rsid w:val="007E34CC"/>
    <w:rsid w:val="007F1303"/>
    <w:rsid w:val="0080418D"/>
    <w:rsid w:val="00804EFC"/>
    <w:rsid w:val="00805BCC"/>
    <w:rsid w:val="00816AA2"/>
    <w:rsid w:val="00826A33"/>
    <w:rsid w:val="0085029E"/>
    <w:rsid w:val="00873E14"/>
    <w:rsid w:val="008A0E9C"/>
    <w:rsid w:val="008B1732"/>
    <w:rsid w:val="008B7E66"/>
    <w:rsid w:val="008C0064"/>
    <w:rsid w:val="008D38DD"/>
    <w:rsid w:val="008D3BED"/>
    <w:rsid w:val="008E30E8"/>
    <w:rsid w:val="008E45DE"/>
    <w:rsid w:val="008F0060"/>
    <w:rsid w:val="0090144A"/>
    <w:rsid w:val="00901491"/>
    <w:rsid w:val="00904759"/>
    <w:rsid w:val="009113EB"/>
    <w:rsid w:val="00917154"/>
    <w:rsid w:val="0092013B"/>
    <w:rsid w:val="00926950"/>
    <w:rsid w:val="00930F70"/>
    <w:rsid w:val="0093486C"/>
    <w:rsid w:val="009356C8"/>
    <w:rsid w:val="0095049E"/>
    <w:rsid w:val="009518D5"/>
    <w:rsid w:val="00952DEC"/>
    <w:rsid w:val="00955877"/>
    <w:rsid w:val="00957E9D"/>
    <w:rsid w:val="009637F4"/>
    <w:rsid w:val="009701B3"/>
    <w:rsid w:val="00976AA2"/>
    <w:rsid w:val="0099260C"/>
    <w:rsid w:val="009962E4"/>
    <w:rsid w:val="009A6454"/>
    <w:rsid w:val="009B1CAF"/>
    <w:rsid w:val="009B3A97"/>
    <w:rsid w:val="009C4B8F"/>
    <w:rsid w:val="009C5EEE"/>
    <w:rsid w:val="009D6C22"/>
    <w:rsid w:val="009D7F60"/>
    <w:rsid w:val="009F6CFD"/>
    <w:rsid w:val="00A03F9F"/>
    <w:rsid w:val="00A15AFC"/>
    <w:rsid w:val="00A172FF"/>
    <w:rsid w:val="00A2175F"/>
    <w:rsid w:val="00A224D5"/>
    <w:rsid w:val="00A249AC"/>
    <w:rsid w:val="00A26215"/>
    <w:rsid w:val="00A32540"/>
    <w:rsid w:val="00A330BB"/>
    <w:rsid w:val="00A40724"/>
    <w:rsid w:val="00A42ABA"/>
    <w:rsid w:val="00A42C6E"/>
    <w:rsid w:val="00A43A66"/>
    <w:rsid w:val="00A43CFE"/>
    <w:rsid w:val="00A474C0"/>
    <w:rsid w:val="00A54C3E"/>
    <w:rsid w:val="00A64BEC"/>
    <w:rsid w:val="00A73C51"/>
    <w:rsid w:val="00A805B0"/>
    <w:rsid w:val="00A82486"/>
    <w:rsid w:val="00A84083"/>
    <w:rsid w:val="00A9132F"/>
    <w:rsid w:val="00A9608A"/>
    <w:rsid w:val="00AA34E4"/>
    <w:rsid w:val="00AA37AF"/>
    <w:rsid w:val="00AA38A5"/>
    <w:rsid w:val="00AA63DF"/>
    <w:rsid w:val="00AB1769"/>
    <w:rsid w:val="00AB4210"/>
    <w:rsid w:val="00AB4F13"/>
    <w:rsid w:val="00AB77CB"/>
    <w:rsid w:val="00AC1409"/>
    <w:rsid w:val="00AC3CBE"/>
    <w:rsid w:val="00AC4381"/>
    <w:rsid w:val="00AD6156"/>
    <w:rsid w:val="00AD6B05"/>
    <w:rsid w:val="00AE1AF4"/>
    <w:rsid w:val="00AF4C3C"/>
    <w:rsid w:val="00B01C1B"/>
    <w:rsid w:val="00B048DD"/>
    <w:rsid w:val="00B32036"/>
    <w:rsid w:val="00B351D5"/>
    <w:rsid w:val="00B45D5B"/>
    <w:rsid w:val="00B51CBF"/>
    <w:rsid w:val="00B70AA8"/>
    <w:rsid w:val="00B71E78"/>
    <w:rsid w:val="00B7311B"/>
    <w:rsid w:val="00B73CC8"/>
    <w:rsid w:val="00B74FA4"/>
    <w:rsid w:val="00B772E9"/>
    <w:rsid w:val="00B80634"/>
    <w:rsid w:val="00B82313"/>
    <w:rsid w:val="00B910CA"/>
    <w:rsid w:val="00B94D39"/>
    <w:rsid w:val="00B9581D"/>
    <w:rsid w:val="00BA2242"/>
    <w:rsid w:val="00BA4906"/>
    <w:rsid w:val="00BC6A9A"/>
    <w:rsid w:val="00BC7385"/>
    <w:rsid w:val="00BD209B"/>
    <w:rsid w:val="00BD56F3"/>
    <w:rsid w:val="00BD6E4E"/>
    <w:rsid w:val="00BD70B9"/>
    <w:rsid w:val="00BD7A4B"/>
    <w:rsid w:val="00BE63B4"/>
    <w:rsid w:val="00BF2038"/>
    <w:rsid w:val="00BF2835"/>
    <w:rsid w:val="00BF3FBB"/>
    <w:rsid w:val="00BF448A"/>
    <w:rsid w:val="00BF4A07"/>
    <w:rsid w:val="00C11EB0"/>
    <w:rsid w:val="00C2625F"/>
    <w:rsid w:val="00C27E78"/>
    <w:rsid w:val="00C31C3C"/>
    <w:rsid w:val="00C5347E"/>
    <w:rsid w:val="00C560C9"/>
    <w:rsid w:val="00C643A5"/>
    <w:rsid w:val="00C64786"/>
    <w:rsid w:val="00C748D3"/>
    <w:rsid w:val="00C8220D"/>
    <w:rsid w:val="00C8609B"/>
    <w:rsid w:val="00C86213"/>
    <w:rsid w:val="00C946CA"/>
    <w:rsid w:val="00C94F6E"/>
    <w:rsid w:val="00C9779B"/>
    <w:rsid w:val="00CA5556"/>
    <w:rsid w:val="00CB0E55"/>
    <w:rsid w:val="00CB18A6"/>
    <w:rsid w:val="00CD3D5A"/>
    <w:rsid w:val="00CD72AD"/>
    <w:rsid w:val="00CE5A14"/>
    <w:rsid w:val="00CF5952"/>
    <w:rsid w:val="00D07AC6"/>
    <w:rsid w:val="00D34FA9"/>
    <w:rsid w:val="00D37313"/>
    <w:rsid w:val="00D3788F"/>
    <w:rsid w:val="00D5625E"/>
    <w:rsid w:val="00D575F8"/>
    <w:rsid w:val="00D57836"/>
    <w:rsid w:val="00D57AC2"/>
    <w:rsid w:val="00D61747"/>
    <w:rsid w:val="00D625B5"/>
    <w:rsid w:val="00D65A55"/>
    <w:rsid w:val="00D85904"/>
    <w:rsid w:val="00D85947"/>
    <w:rsid w:val="00D934CA"/>
    <w:rsid w:val="00DA095F"/>
    <w:rsid w:val="00DA6A28"/>
    <w:rsid w:val="00DA7FAE"/>
    <w:rsid w:val="00DB2A52"/>
    <w:rsid w:val="00DB397F"/>
    <w:rsid w:val="00DB3AC0"/>
    <w:rsid w:val="00DE3029"/>
    <w:rsid w:val="00DE4919"/>
    <w:rsid w:val="00DF2FAD"/>
    <w:rsid w:val="00DF78D3"/>
    <w:rsid w:val="00E0653F"/>
    <w:rsid w:val="00E110F5"/>
    <w:rsid w:val="00E15DA5"/>
    <w:rsid w:val="00E16E73"/>
    <w:rsid w:val="00E251C4"/>
    <w:rsid w:val="00E509CB"/>
    <w:rsid w:val="00E618F5"/>
    <w:rsid w:val="00E63885"/>
    <w:rsid w:val="00E65C49"/>
    <w:rsid w:val="00E7084A"/>
    <w:rsid w:val="00E72347"/>
    <w:rsid w:val="00E73090"/>
    <w:rsid w:val="00E756F2"/>
    <w:rsid w:val="00E802DF"/>
    <w:rsid w:val="00E845A5"/>
    <w:rsid w:val="00EC0FC8"/>
    <w:rsid w:val="00EC50E4"/>
    <w:rsid w:val="00ED1E20"/>
    <w:rsid w:val="00F00678"/>
    <w:rsid w:val="00F07C46"/>
    <w:rsid w:val="00F1641B"/>
    <w:rsid w:val="00F25908"/>
    <w:rsid w:val="00F35118"/>
    <w:rsid w:val="00F35FFB"/>
    <w:rsid w:val="00F43ECB"/>
    <w:rsid w:val="00F454E1"/>
    <w:rsid w:val="00F53ABC"/>
    <w:rsid w:val="00F61479"/>
    <w:rsid w:val="00F709B2"/>
    <w:rsid w:val="00F840F5"/>
    <w:rsid w:val="00F91B24"/>
    <w:rsid w:val="00F949EB"/>
    <w:rsid w:val="00F94A34"/>
    <w:rsid w:val="00F95354"/>
    <w:rsid w:val="00F96764"/>
    <w:rsid w:val="00FD10F1"/>
    <w:rsid w:val="00FD3AB9"/>
    <w:rsid w:val="00FE493E"/>
    <w:rsid w:val="00FE5ABD"/>
    <w:rsid w:val="00FE78C6"/>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3CC3689"/>
    <w:rsid w:val="44880DA2"/>
    <w:rsid w:val="49E87CA5"/>
    <w:rsid w:val="4F3613D7"/>
    <w:rsid w:val="508591AD"/>
    <w:rsid w:val="50CF74CB"/>
    <w:rsid w:val="514B63FF"/>
    <w:rsid w:val="549C75BC"/>
    <w:rsid w:val="561ED522"/>
    <w:rsid w:val="57379EAC"/>
    <w:rsid w:val="591D0301"/>
    <w:rsid w:val="5C270822"/>
    <w:rsid w:val="5DF0AF2C"/>
    <w:rsid w:val="627F656C"/>
    <w:rsid w:val="65C0B5B4"/>
    <w:rsid w:val="6801E20C"/>
    <w:rsid w:val="68E5FBD0"/>
    <w:rsid w:val="6A22ECCA"/>
    <w:rsid w:val="6A7346F2"/>
    <w:rsid w:val="6C47D0CA"/>
    <w:rsid w:val="6F8A4AEB"/>
    <w:rsid w:val="74C0E012"/>
    <w:rsid w:val="7544C238"/>
    <w:rsid w:val="76E3F82D"/>
    <w:rsid w:val="7BDC07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A73AD84F82EF49A1AF33E7D4836B46" ma:contentTypeVersion="11" ma:contentTypeDescription="Create a new document." ma:contentTypeScope="" ma:versionID="88a66c41b7be5954d9e8d1218f9ab86b">
  <xsd:schema xmlns:xsd="http://www.w3.org/2001/XMLSchema" xmlns:xs="http://www.w3.org/2001/XMLSchema" xmlns:p="http://schemas.microsoft.com/office/2006/metadata/properties" xmlns:ns2="6dc2b319-5a84-4b83-81e4-4441e0f5b494" xmlns:ns3="d52783a0-f3a3-4dc4-a23b-df74b4295f0f" targetNamespace="http://schemas.microsoft.com/office/2006/metadata/properties" ma:root="true" ma:fieldsID="5307e4f71525bfef2f92676bcb3484c2" ns2:_="" ns3:_="">
    <xsd:import namespace="6dc2b319-5a84-4b83-81e4-4441e0f5b494"/>
    <xsd:import namespace="d52783a0-f3a3-4dc4-a23b-df74b4295f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c2b319-5a84-4b83-81e4-4441e0f5b4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52783a0-f3a3-4dc4-a23b-df74b4295f0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66e6d85-d272-4519-95da-33ddef882c4f}" ma:internalName="TaxCatchAll" ma:showField="CatchAllData" ma:web="d52783a0-f3a3-4dc4-a23b-df74b4295f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52783a0-f3a3-4dc4-a23b-df74b4295f0f" xsi:nil="true"/>
    <lcf76f155ced4ddcb4097134ff3c332f xmlns="6dc2b319-5a84-4b83-81e4-4441e0f5b49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68FA3CA-7588-4380-B2CB-1C9FECF15F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c2b319-5a84-4b83-81e4-4441e0f5b494"/>
    <ds:schemaRef ds:uri="d52783a0-f3a3-4dc4-a23b-df74b4295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3.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d52783a0-f3a3-4dc4-a23b-df74b4295f0f"/>
    <ds:schemaRef ds:uri="6dc2b319-5a84-4b83-81e4-4441e0f5b494"/>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1545</Words>
  <Characters>9488</Characters>
  <Application>Microsoft Office Word</Application>
  <DocSecurity>0</DocSecurity>
  <Lines>271</Lines>
  <Paragraphs>164</Paragraphs>
  <ScaleCrop>false</ScaleCrop>
  <Company>University of East London</Company>
  <LinksUpToDate>false</LinksUpToDate>
  <CharactersWithSpaces>10869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Jake Francis</cp:lastModifiedBy>
  <cp:revision>3</cp:revision>
  <cp:lastPrinted>2019-09-04T14:35:00Z</cp:lastPrinted>
  <dcterms:created xsi:type="dcterms:W3CDTF">2026-01-06T12:41:00Z</dcterms:created>
  <dcterms:modified xsi:type="dcterms:W3CDTF">2026-01-06T12:54:00Z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0x010100C2A73AD84F82EF49A1AF33E7D4836B46</vt:lpwstr>
  </property>
  <property fmtid="{D5CDD505-2E9C-101B-9397-08002B2CF9AE}" pid="3" name="MediaServiceImageTags">
    <vt:lpwstr/>
  </property>
</Properties>
</file>